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E94D39" w14:textId="1560ABCA" w:rsidR="004D3B87" w:rsidRPr="00E31057" w:rsidRDefault="00E6557F" w:rsidP="00E31057">
      <w:pPr>
        <w:pStyle w:val="Heading1"/>
        <w:spacing w:after="600"/>
        <w:rPr>
          <w:noProof/>
          <w:color w:val="00A299"/>
        </w:rPr>
      </w:pPr>
      <w:r w:rsidRPr="00E31057">
        <w:rPr>
          <w:noProof/>
          <w:color w:val="00A299"/>
        </w:rPr>
        <w:t xml:space="preserve">Compliance </w:t>
      </w:r>
      <w:r w:rsidR="001333C7" w:rsidRPr="00E31057">
        <w:rPr>
          <w:noProof/>
          <w:color w:val="00A299"/>
        </w:rPr>
        <w:t>Guid</w:t>
      </w:r>
      <w:r w:rsidR="001333C7">
        <w:rPr>
          <w:noProof/>
          <w:color w:val="00A299"/>
        </w:rPr>
        <w:t>e</w:t>
      </w:r>
      <w:r w:rsidR="006676D8" w:rsidRPr="00E31057">
        <w:rPr>
          <w:noProof/>
          <w:color w:val="00A299"/>
        </w:rPr>
        <w:t xml:space="preserve">: </w:t>
      </w:r>
      <w:r w:rsidR="006676D8" w:rsidRPr="0010458F">
        <w:rPr>
          <w:i/>
          <w:iCs/>
          <w:noProof/>
          <w:color w:val="00A299"/>
        </w:rPr>
        <w:t>Work</w:t>
      </w:r>
      <w:r w:rsidR="004C1D7E" w:rsidRPr="0010458F">
        <w:rPr>
          <w:i/>
          <w:iCs/>
          <w:noProof/>
          <w:color w:val="00A299"/>
        </w:rPr>
        <w:t>-i</w:t>
      </w:r>
      <w:r w:rsidR="006676D8" w:rsidRPr="0010458F">
        <w:rPr>
          <w:i/>
          <w:iCs/>
          <w:noProof/>
          <w:color w:val="00A299"/>
        </w:rPr>
        <w:t xml:space="preserve">ntegrated </w:t>
      </w:r>
      <w:r w:rsidR="004C1D7E" w:rsidRPr="0010458F">
        <w:rPr>
          <w:i/>
          <w:iCs/>
          <w:noProof/>
          <w:color w:val="00A299"/>
        </w:rPr>
        <w:t>l</w:t>
      </w:r>
      <w:r w:rsidR="006676D8" w:rsidRPr="0010458F">
        <w:rPr>
          <w:i/>
          <w:iCs/>
          <w:noProof/>
          <w:color w:val="00A299"/>
        </w:rPr>
        <w:t>earning</w:t>
      </w:r>
    </w:p>
    <w:p w14:paraId="49542169" w14:textId="652386AA" w:rsidR="00EC1165" w:rsidRPr="00AF2B14" w:rsidRDefault="00EC1165" w:rsidP="00EC1165">
      <w:pPr>
        <w:rPr>
          <w:color w:val="808080"/>
        </w:rPr>
      </w:pPr>
      <w:r w:rsidRPr="0010458F">
        <w:rPr>
          <w:color w:val="808080"/>
        </w:rPr>
        <w:t xml:space="preserve">Version </w:t>
      </w:r>
      <w:r w:rsidR="00517D92">
        <w:rPr>
          <w:color w:val="808080"/>
        </w:rPr>
        <w:t>2.0</w:t>
      </w:r>
      <w:r w:rsidR="00935419" w:rsidRPr="0010458F">
        <w:rPr>
          <w:rStyle w:val="SubtleEmphasis"/>
        </w:rPr>
        <w:t xml:space="preserve"> </w:t>
      </w:r>
      <w:r w:rsidRPr="0010458F">
        <w:rPr>
          <w:color w:val="808080"/>
        </w:rPr>
        <w:t>(</w:t>
      </w:r>
      <w:r w:rsidR="00517D92" w:rsidRPr="00517D92">
        <w:rPr>
          <w:rStyle w:val="SubtleEmphasis"/>
          <w:highlight w:val="yellow"/>
        </w:rPr>
        <w:t>DD MM</w:t>
      </w:r>
      <w:r w:rsidR="00935419" w:rsidRPr="0010458F">
        <w:rPr>
          <w:rStyle w:val="SubtleEmphasis"/>
        </w:rPr>
        <w:t xml:space="preserve"> 2021</w:t>
      </w:r>
      <w:r w:rsidRPr="0010458F">
        <w:rPr>
          <w:color w:val="808080"/>
        </w:rPr>
        <w:t>)</w:t>
      </w:r>
    </w:p>
    <w:p w14:paraId="3B928AE4" w14:textId="3E070A23" w:rsidR="00FF26DB" w:rsidRPr="00E31057" w:rsidRDefault="00FF26DB" w:rsidP="007C27BD">
      <w:pPr>
        <w:pBdr>
          <w:top w:val="single" w:sz="4" w:space="1" w:color="auto"/>
          <w:left w:val="single" w:sz="4" w:space="4" w:color="auto"/>
          <w:bottom w:val="single" w:sz="4" w:space="1" w:color="auto"/>
          <w:right w:val="single" w:sz="4" w:space="4" w:color="auto"/>
        </w:pBdr>
        <w:shd w:val="clear" w:color="auto" w:fill="A2DADD" w:themeFill="accent5"/>
        <w:spacing w:line="276" w:lineRule="auto"/>
        <w:rPr>
          <w:rStyle w:val="SubtleEmphasis"/>
          <w:noProof/>
          <w:color w:val="000000" w:themeColor="text1"/>
        </w:rPr>
      </w:pPr>
      <w:r w:rsidRPr="00E31057">
        <w:rPr>
          <w:rStyle w:val="SubtleEmphasis"/>
          <w:noProof/>
          <w:color w:val="000000" w:themeColor="text1"/>
        </w:rPr>
        <w:t xml:space="preserve">Providers should note that </w:t>
      </w:r>
      <w:r w:rsidR="001333C7">
        <w:rPr>
          <w:rStyle w:val="SubtleEmphasis"/>
          <w:noProof/>
          <w:color w:val="000000" w:themeColor="text1"/>
        </w:rPr>
        <w:t>Compliance Guides</w:t>
      </w:r>
      <w:r w:rsidRPr="00E31057">
        <w:rPr>
          <w:rStyle w:val="SubtleEmphasis"/>
          <w:noProof/>
          <w:color w:val="000000" w:themeColor="text1"/>
        </w:rPr>
        <w:t xml:space="preserve"> are intended to provide guidance only.</w:t>
      </w:r>
      <w:r w:rsidR="006C38CB">
        <w:rPr>
          <w:rStyle w:val="SubtleEmphasis"/>
          <w:noProof/>
          <w:color w:val="000000" w:themeColor="text1"/>
        </w:rPr>
        <w:t xml:space="preserve"> </w:t>
      </w:r>
      <w:r w:rsidRPr="00E31057">
        <w:rPr>
          <w:rStyle w:val="SubtleEmphasis"/>
          <w:noProof/>
          <w:color w:val="000000" w:themeColor="text1"/>
        </w:rPr>
        <w:t>The definitive instruments for regulatory purposes remain the TEQSA Act and the Higher Education Standards Framework as amended from time to time.</w:t>
      </w:r>
    </w:p>
    <w:p w14:paraId="7FE72D2F" w14:textId="7A40AD74" w:rsidR="006676D8" w:rsidRPr="00AF2B14" w:rsidRDefault="00831B1E" w:rsidP="006676D8">
      <w:pPr>
        <w:pStyle w:val="Heading2"/>
      </w:pPr>
      <w:sdt>
        <w:sdtPr>
          <w:tag w:val="goog_rdk_0"/>
          <w:id w:val="-926575386"/>
        </w:sdtPr>
        <w:sdtEndPr/>
        <w:sdtContent/>
      </w:sdt>
      <w:r w:rsidR="006676D8" w:rsidRPr="00AF2B14">
        <w:t>What does work-integrated learning encompass?</w:t>
      </w:r>
    </w:p>
    <w:p w14:paraId="194C99B3" w14:textId="2A788805" w:rsidR="009571E9" w:rsidRDefault="005110B0">
      <w:r w:rsidRPr="00AF2B14">
        <w:t xml:space="preserve">In the context of the </w:t>
      </w:r>
      <w:r w:rsidRPr="00817794">
        <w:rPr>
          <w:i/>
          <w:iCs/>
        </w:rPr>
        <w:t>Higher Education Standards Framework (Threshold Standards) 2</w:t>
      </w:r>
      <w:r w:rsidR="00E54EC5">
        <w:rPr>
          <w:i/>
          <w:iCs/>
        </w:rPr>
        <w:t>021</w:t>
      </w:r>
      <w:r w:rsidRPr="00AF2B14">
        <w:t xml:space="preserve"> (HES Framework), </w:t>
      </w:r>
      <w:r w:rsidR="00966445">
        <w:t>work-integrated learning (</w:t>
      </w:r>
      <w:r w:rsidRPr="00AF2B14">
        <w:t>WIL</w:t>
      </w:r>
      <w:r w:rsidR="00966445">
        <w:t>)</w:t>
      </w:r>
      <w:r w:rsidRPr="00AF2B14">
        <w:t xml:space="preserve"> encompasses any arrangement where students undertake learning in a work context </w:t>
      </w:r>
      <w:r w:rsidR="00791897">
        <w:t>as part of their course requirements</w:t>
      </w:r>
      <w:r w:rsidRPr="00AF2B14">
        <w:t xml:space="preserve">. </w:t>
      </w:r>
      <w:r w:rsidR="007C27BD">
        <w:t>WIL can be undertaken as part of coursework or research training.</w:t>
      </w:r>
    </w:p>
    <w:p w14:paraId="1CE736EB" w14:textId="1236718B" w:rsidR="00064EF1" w:rsidRPr="00AF2B14" w:rsidRDefault="00064EF1">
      <w:r w:rsidRPr="00064EF1">
        <w:t>WIL activities may include:</w:t>
      </w:r>
    </w:p>
    <w:p w14:paraId="7A72E92F" w14:textId="1B8A4B49" w:rsidR="005110B0" w:rsidRPr="0010458F" w:rsidRDefault="007C27BD" w:rsidP="0010458F">
      <w:pPr>
        <w:pStyle w:val="ListParagraph"/>
        <w:numPr>
          <w:ilvl w:val="0"/>
          <w:numId w:val="41"/>
        </w:numPr>
        <w:spacing w:after="600"/>
        <w:rPr>
          <w:rFonts w:asciiTheme="minorHAnsi" w:hAnsiTheme="minorHAnsi" w:cstheme="minorHAnsi"/>
        </w:rPr>
      </w:pPr>
      <w:bookmarkStart w:id="0" w:name="_Hlk68168913"/>
      <w:r w:rsidRPr="0010458F">
        <w:rPr>
          <w:rFonts w:asciiTheme="minorHAnsi" w:hAnsiTheme="minorHAnsi" w:cstheme="minorHAnsi"/>
        </w:rPr>
        <w:t>professional workplace placements</w:t>
      </w:r>
      <w:r w:rsidRPr="0010458F" w:rsidDel="007C27BD">
        <w:rPr>
          <w:rFonts w:asciiTheme="minorHAnsi" w:hAnsiTheme="minorHAnsi" w:cstheme="minorHAnsi"/>
        </w:rPr>
        <w:t xml:space="preserve"> </w:t>
      </w:r>
      <w:r w:rsidR="005110B0" w:rsidRPr="0010458F">
        <w:rPr>
          <w:rFonts w:asciiTheme="minorHAnsi" w:hAnsiTheme="minorHAnsi" w:cstheme="minorHAnsi"/>
        </w:rPr>
        <w:t xml:space="preserve">(also known as internships, clinical placements, fieldwork, practicums) </w:t>
      </w:r>
      <w:r w:rsidR="00817794" w:rsidRPr="0010458F">
        <w:rPr>
          <w:rFonts w:asciiTheme="minorHAnsi" w:hAnsiTheme="minorHAnsi" w:cstheme="minorHAnsi"/>
        </w:rPr>
        <w:t xml:space="preserve">whether </w:t>
      </w:r>
      <w:r w:rsidR="005110B0" w:rsidRPr="0010458F">
        <w:rPr>
          <w:rFonts w:asciiTheme="minorHAnsi" w:hAnsiTheme="minorHAnsi" w:cstheme="minorHAnsi"/>
        </w:rPr>
        <w:t>local, interstate or international</w:t>
      </w:r>
      <w:r w:rsidR="00DD08AD" w:rsidRPr="0010458F">
        <w:rPr>
          <w:rFonts w:asciiTheme="minorHAnsi" w:hAnsiTheme="minorHAnsi" w:cstheme="minorHAnsi"/>
        </w:rPr>
        <w:t>,</w:t>
      </w:r>
      <w:r w:rsidR="005110B0" w:rsidRPr="0010458F">
        <w:rPr>
          <w:rFonts w:asciiTheme="minorHAnsi" w:hAnsiTheme="minorHAnsi" w:cstheme="minorHAnsi"/>
        </w:rPr>
        <w:t xml:space="preserve"> </w:t>
      </w:r>
    </w:p>
    <w:p w14:paraId="42851138" w14:textId="2376EE9C" w:rsidR="00DC1BB5" w:rsidRPr="0010458F" w:rsidRDefault="00817794" w:rsidP="00DC1BB5">
      <w:pPr>
        <w:pStyle w:val="ListParagraph"/>
        <w:numPr>
          <w:ilvl w:val="0"/>
          <w:numId w:val="41"/>
        </w:numPr>
        <w:rPr>
          <w:rFonts w:asciiTheme="minorHAnsi" w:hAnsiTheme="minorHAnsi" w:cstheme="minorHAnsi"/>
        </w:rPr>
      </w:pPr>
      <w:r w:rsidRPr="0010458F">
        <w:rPr>
          <w:rFonts w:asciiTheme="minorHAnsi" w:hAnsiTheme="minorHAnsi" w:cstheme="minorHAnsi"/>
        </w:rPr>
        <w:t>o</w:t>
      </w:r>
      <w:r w:rsidR="005110B0" w:rsidRPr="0010458F">
        <w:rPr>
          <w:rFonts w:asciiTheme="minorHAnsi" w:hAnsiTheme="minorHAnsi" w:cstheme="minorHAnsi"/>
        </w:rPr>
        <w:t xml:space="preserve">nline or virtual WIL (e.g. </w:t>
      </w:r>
      <w:r w:rsidR="00966445" w:rsidRPr="0010458F">
        <w:rPr>
          <w:rFonts w:asciiTheme="minorHAnsi" w:hAnsiTheme="minorHAnsi" w:cstheme="minorHAnsi"/>
        </w:rPr>
        <w:t>t</w:t>
      </w:r>
      <w:r w:rsidR="005110B0" w:rsidRPr="0010458F">
        <w:rPr>
          <w:rFonts w:asciiTheme="minorHAnsi" w:hAnsiTheme="minorHAnsi" w:cstheme="minorHAnsi"/>
        </w:rPr>
        <w:t>elehealth) with real clients or industry input</w:t>
      </w:r>
      <w:r w:rsidR="00DD08AD" w:rsidRPr="0010458F">
        <w:rPr>
          <w:rFonts w:asciiTheme="minorHAnsi" w:hAnsiTheme="minorHAnsi" w:cstheme="minorHAnsi"/>
        </w:rPr>
        <w:t>,</w:t>
      </w:r>
    </w:p>
    <w:p w14:paraId="381B25DA" w14:textId="66438E90" w:rsidR="00DC1BB5" w:rsidRPr="0010458F" w:rsidRDefault="005110B0" w:rsidP="00DC1BB5">
      <w:pPr>
        <w:pStyle w:val="ListParagraph"/>
        <w:numPr>
          <w:ilvl w:val="0"/>
          <w:numId w:val="41"/>
        </w:numPr>
        <w:rPr>
          <w:rFonts w:asciiTheme="minorHAnsi" w:hAnsiTheme="minorHAnsi" w:cstheme="minorHAnsi"/>
        </w:rPr>
      </w:pPr>
      <w:r w:rsidRPr="0010458F">
        <w:rPr>
          <w:rFonts w:asciiTheme="minorHAnsi" w:hAnsiTheme="minorHAnsi" w:cstheme="minorHAnsi"/>
        </w:rPr>
        <w:t>industry</w:t>
      </w:r>
      <w:r w:rsidR="00817794" w:rsidRPr="0010458F">
        <w:rPr>
          <w:rFonts w:asciiTheme="minorHAnsi" w:hAnsiTheme="minorHAnsi" w:cstheme="minorHAnsi"/>
        </w:rPr>
        <w:t>-</w:t>
      </w:r>
      <w:r w:rsidRPr="0010458F">
        <w:rPr>
          <w:rFonts w:asciiTheme="minorHAnsi" w:hAnsiTheme="minorHAnsi" w:cstheme="minorHAnsi"/>
        </w:rPr>
        <w:t>partnered projects in the classroom (e.g. hackathons, incubator</w:t>
      </w:r>
      <w:r w:rsidR="006C38CB" w:rsidRPr="0010458F">
        <w:rPr>
          <w:rFonts w:asciiTheme="minorHAnsi" w:hAnsiTheme="minorHAnsi" w:cstheme="minorHAnsi"/>
        </w:rPr>
        <w:t>s</w:t>
      </w:r>
      <w:r w:rsidRPr="0010458F">
        <w:rPr>
          <w:rFonts w:asciiTheme="minorHAnsi" w:hAnsiTheme="minorHAnsi" w:cstheme="minorHAnsi"/>
        </w:rPr>
        <w:t>/</w:t>
      </w:r>
      <w:r w:rsidR="00042099" w:rsidRPr="0010458F">
        <w:rPr>
          <w:rFonts w:asciiTheme="minorHAnsi" w:hAnsiTheme="minorHAnsi" w:cstheme="minorHAnsi"/>
        </w:rPr>
        <w:t>start-ups</w:t>
      </w:r>
      <w:r w:rsidRPr="0010458F">
        <w:rPr>
          <w:rFonts w:asciiTheme="minorHAnsi" w:hAnsiTheme="minorHAnsi" w:cstheme="minorHAnsi"/>
        </w:rPr>
        <w:t>)</w:t>
      </w:r>
      <w:r w:rsidR="00DC1BB5" w:rsidRPr="0010458F">
        <w:rPr>
          <w:rFonts w:asciiTheme="minorHAnsi" w:hAnsiTheme="minorHAnsi" w:cstheme="minorHAnsi"/>
        </w:rPr>
        <w:t xml:space="preserve"> </w:t>
      </w:r>
      <w:r w:rsidRPr="0010458F">
        <w:rPr>
          <w:rFonts w:asciiTheme="minorHAnsi" w:hAnsiTheme="minorHAnsi" w:cstheme="minorHAnsi"/>
        </w:rPr>
        <w:t>that involve industry</w:t>
      </w:r>
      <w:r w:rsidR="00817794" w:rsidRPr="0010458F">
        <w:rPr>
          <w:rFonts w:asciiTheme="minorHAnsi" w:hAnsiTheme="minorHAnsi" w:cstheme="minorHAnsi"/>
        </w:rPr>
        <w:t xml:space="preserve">, </w:t>
      </w:r>
      <w:r w:rsidRPr="0010458F">
        <w:rPr>
          <w:rFonts w:asciiTheme="minorHAnsi" w:hAnsiTheme="minorHAnsi" w:cstheme="minorHAnsi"/>
        </w:rPr>
        <w:t>community</w:t>
      </w:r>
      <w:r w:rsidR="00817794" w:rsidRPr="0010458F">
        <w:rPr>
          <w:rFonts w:asciiTheme="minorHAnsi" w:hAnsiTheme="minorHAnsi" w:cstheme="minorHAnsi"/>
        </w:rPr>
        <w:t xml:space="preserve"> or </w:t>
      </w:r>
      <w:r w:rsidRPr="0010458F">
        <w:rPr>
          <w:rFonts w:asciiTheme="minorHAnsi" w:hAnsiTheme="minorHAnsi" w:cstheme="minorHAnsi"/>
        </w:rPr>
        <w:t>profession</w:t>
      </w:r>
      <w:r w:rsidR="00817794" w:rsidRPr="0010458F">
        <w:rPr>
          <w:rFonts w:asciiTheme="minorHAnsi" w:hAnsiTheme="minorHAnsi" w:cstheme="minorHAnsi"/>
        </w:rPr>
        <w:t>al partners</w:t>
      </w:r>
      <w:r w:rsidR="00DD08AD" w:rsidRPr="0010458F">
        <w:rPr>
          <w:rFonts w:asciiTheme="minorHAnsi" w:hAnsiTheme="minorHAnsi" w:cstheme="minorHAnsi"/>
        </w:rPr>
        <w:t>,</w:t>
      </w:r>
    </w:p>
    <w:p w14:paraId="0F2DB5C0" w14:textId="581CF6DC" w:rsidR="007A287C" w:rsidRDefault="005110B0" w:rsidP="00DC1BB5">
      <w:pPr>
        <w:pStyle w:val="ListParagraph"/>
        <w:numPr>
          <w:ilvl w:val="0"/>
          <w:numId w:val="41"/>
        </w:numPr>
        <w:rPr>
          <w:rFonts w:asciiTheme="minorHAnsi" w:hAnsiTheme="minorHAnsi" w:cstheme="minorHAnsi"/>
        </w:rPr>
      </w:pPr>
      <w:r w:rsidRPr="0010458F">
        <w:rPr>
          <w:rFonts w:asciiTheme="minorHAnsi" w:hAnsiTheme="minorHAnsi" w:cstheme="minorHAnsi"/>
        </w:rPr>
        <w:t>a simulated work environment with industry input</w:t>
      </w:r>
      <w:r w:rsidR="00817794" w:rsidRPr="0010458F">
        <w:rPr>
          <w:rFonts w:asciiTheme="minorHAnsi" w:hAnsiTheme="minorHAnsi" w:cstheme="minorHAnsi"/>
        </w:rPr>
        <w:t xml:space="preserve">, </w:t>
      </w:r>
      <w:r w:rsidRPr="0010458F">
        <w:rPr>
          <w:rFonts w:asciiTheme="minorHAnsi" w:hAnsiTheme="minorHAnsi" w:cstheme="minorHAnsi"/>
        </w:rPr>
        <w:t>consultation</w:t>
      </w:r>
      <w:r w:rsidR="00817794" w:rsidRPr="0010458F">
        <w:rPr>
          <w:rFonts w:asciiTheme="minorHAnsi" w:hAnsiTheme="minorHAnsi" w:cstheme="minorHAnsi"/>
        </w:rPr>
        <w:t xml:space="preserve"> or </w:t>
      </w:r>
      <w:r w:rsidRPr="0010458F">
        <w:rPr>
          <w:rFonts w:asciiTheme="minorHAnsi" w:hAnsiTheme="minorHAnsi" w:cstheme="minorHAnsi"/>
        </w:rPr>
        <w:t>assessment</w:t>
      </w:r>
      <w:bookmarkEnd w:id="0"/>
      <w:r w:rsidR="007A287C">
        <w:rPr>
          <w:rFonts w:asciiTheme="minorHAnsi" w:hAnsiTheme="minorHAnsi" w:cstheme="minorHAnsi"/>
        </w:rPr>
        <w:t>, or</w:t>
      </w:r>
    </w:p>
    <w:p w14:paraId="57FEE16A" w14:textId="4AF97932" w:rsidR="005110B0" w:rsidRPr="0010458F" w:rsidRDefault="007A287C" w:rsidP="00DC1BB5">
      <w:pPr>
        <w:pStyle w:val="ListParagraph"/>
        <w:numPr>
          <w:ilvl w:val="0"/>
          <w:numId w:val="41"/>
        </w:numPr>
        <w:rPr>
          <w:rFonts w:asciiTheme="minorHAnsi" w:hAnsiTheme="minorHAnsi" w:cstheme="minorHAnsi"/>
        </w:rPr>
      </w:pPr>
      <w:r>
        <w:rPr>
          <w:rFonts w:asciiTheme="minorHAnsi" w:hAnsiTheme="minorHAnsi" w:cstheme="minorHAnsi"/>
        </w:rPr>
        <w:t>activities in other contexts involving industry or community partners</w:t>
      </w:r>
      <w:r w:rsidR="006C38CB" w:rsidRPr="0010458F">
        <w:rPr>
          <w:rFonts w:asciiTheme="minorHAnsi" w:hAnsiTheme="minorHAnsi" w:cstheme="minorHAnsi"/>
        </w:rPr>
        <w:t>.</w:t>
      </w:r>
    </w:p>
    <w:p w14:paraId="4B88E3A0" w14:textId="7F144A90" w:rsidR="006C38CB" w:rsidRDefault="005110B0" w:rsidP="00EC1165">
      <w:r w:rsidRPr="00AF2B14">
        <w:t>The nature and scope of WIL may vary in purpose (with a focus on technical skill acquisition, professionalism, professional responsibility, identity and values, enculturation to professional roles etc), duration (short-term to long-term, part-time or full-time), timing in the curriculum (in the first, middle or final years), extent of supervision and tasks and responsibility given to students, as well as the extent of integration of the student learning with the activities of the workplace or with the remainder of the student’s course work.</w:t>
      </w:r>
      <w:r w:rsidR="00817794">
        <w:t xml:space="preserve"> </w:t>
      </w:r>
    </w:p>
    <w:p w14:paraId="4CF1E58E" w14:textId="35249C7D" w:rsidR="005110B0" w:rsidRDefault="00817794" w:rsidP="00EC1165">
      <w:r>
        <w:t>In all cases WIL experiences must build towards the learning outcomes of a course and meet other HES</w:t>
      </w:r>
      <w:r w:rsidR="006C38CB">
        <w:t xml:space="preserve"> Framework</w:t>
      </w:r>
      <w:r>
        <w:t xml:space="preserve"> requirements such as those regarding staff qualifications, professional accreditation and student support tailored to the needs of the cohort.</w:t>
      </w:r>
      <w:r w:rsidR="00267F55" w:rsidRPr="00267F55">
        <w:t xml:space="preserve"> </w:t>
      </w:r>
      <w:r w:rsidR="00267F55" w:rsidRPr="00AF2B14">
        <w:t>The</w:t>
      </w:r>
      <w:r w:rsidR="00916BAD">
        <w:t xml:space="preserve"> specific </w:t>
      </w:r>
      <w:r w:rsidR="00267F55" w:rsidRPr="00AF2B14">
        <w:t>variation</w:t>
      </w:r>
      <w:r w:rsidR="00916BAD">
        <w:t>s</w:t>
      </w:r>
      <w:r w:rsidR="00267F55" w:rsidRPr="00AF2B14">
        <w:t xml:space="preserve"> </w:t>
      </w:r>
      <w:r w:rsidR="006C38CB">
        <w:t xml:space="preserve">in </w:t>
      </w:r>
      <w:r w:rsidR="00267F55" w:rsidRPr="00AF2B14">
        <w:t>the form of the WIL activity and the field of study</w:t>
      </w:r>
      <w:r w:rsidR="00916BAD">
        <w:t xml:space="preserve"> should also be considered in accordance with the HES Framework</w:t>
      </w:r>
      <w:r w:rsidR="004C1D7E">
        <w:t xml:space="preserve">. </w:t>
      </w:r>
    </w:p>
    <w:p w14:paraId="58944764" w14:textId="3A3E327A" w:rsidR="007A287C" w:rsidRPr="00AF2B14" w:rsidRDefault="007A287C" w:rsidP="00EC1165">
      <w:r>
        <w:t>Positive</w:t>
      </w:r>
      <w:r w:rsidRPr="00747657">
        <w:t xml:space="preserve"> WIL experiences </w:t>
      </w:r>
      <w:r>
        <w:t>can enable a</w:t>
      </w:r>
      <w:r w:rsidRPr="00747657">
        <w:t xml:space="preserve"> provider</w:t>
      </w:r>
      <w:r>
        <w:t xml:space="preserve"> to build and grow</w:t>
      </w:r>
      <w:r w:rsidRPr="00747657">
        <w:t xml:space="preserve"> relationships with industry or community organisations</w:t>
      </w:r>
      <w:r>
        <w:t xml:space="preserve"> to inform and enhance approaches to teaching and learning. Importantly, positive WIL experiences ensure that students have educationally sound opportunities to further develop and demonstrate their learning and build their professional networks. </w:t>
      </w:r>
      <w:r w:rsidRPr="00026CFF">
        <w:t>Developing good practice in WIL is a dynamic field of educational research and practice</w:t>
      </w:r>
      <w:r>
        <w:t>.</w:t>
      </w:r>
      <w:r w:rsidRPr="00026CFF">
        <w:t xml:space="preserve"> TEQSA </w:t>
      </w:r>
      <w:r>
        <w:t xml:space="preserve">recognises this dynamism as a strength and </w:t>
      </w:r>
      <w:r w:rsidRPr="00026CFF">
        <w:t xml:space="preserve">will </w:t>
      </w:r>
      <w:r>
        <w:t>support</w:t>
      </w:r>
      <w:r w:rsidRPr="00026CFF">
        <w:t xml:space="preserve"> innovative </w:t>
      </w:r>
      <w:r>
        <w:t>approaches to WIL</w:t>
      </w:r>
      <w:r w:rsidRPr="00026CFF">
        <w:t>, providing that they safeguard the quality of the student experience</w:t>
      </w:r>
      <w:r>
        <w:t xml:space="preserve"> and meet the applicable requirements under the HES Framework and other applicable laws</w:t>
      </w:r>
      <w:r w:rsidRPr="00026CFF">
        <w:t>.</w:t>
      </w:r>
    </w:p>
    <w:p w14:paraId="0C046427" w14:textId="77777777" w:rsidR="006676D8" w:rsidRPr="00AF2B14" w:rsidRDefault="006676D8" w:rsidP="006676D8">
      <w:pPr>
        <w:pStyle w:val="Heading2"/>
      </w:pPr>
      <w:r w:rsidRPr="00AF2B14">
        <w:lastRenderedPageBreak/>
        <w:t>What TEQSA will look for</w:t>
      </w:r>
    </w:p>
    <w:p w14:paraId="25B035AF" w14:textId="06F4B17B" w:rsidR="00E404E4" w:rsidRDefault="00E404E4" w:rsidP="00E404E4">
      <w:r>
        <w:t>WIL is covered directly in the HES Framework by Standard 5.4.1 (delivery through other parties is quality assured) and Standards B1.2.9 and B1.3.12 in the category standards (community engagement of University Colleges and Australian Universities to include work-integrated learning and other methods). It is also affected indirectly by requirements of course design such as the methods of assessment being appropriate for the level and nature of learning outcomes (Sections 1.4 and 3.1) and the provider’s responsibility for students’ welfare (Sections 2.3 and 2.4).</w:t>
      </w:r>
    </w:p>
    <w:p w14:paraId="4D2026A4" w14:textId="7FCB8448" w:rsidR="00ED1179" w:rsidRDefault="00E6557F" w:rsidP="00ED1179">
      <w:r w:rsidRPr="00E6557F">
        <w:t xml:space="preserve">The HES Framework requires TEQSA to consider the following aspects of a provider’s </w:t>
      </w:r>
      <w:r w:rsidR="00784733">
        <w:t>WIL arrangements</w:t>
      </w:r>
      <w:r w:rsidRPr="00E6557F">
        <w:t>:</w:t>
      </w:r>
    </w:p>
    <w:p w14:paraId="3F0C38CF" w14:textId="0AB0F299" w:rsidR="00267F55" w:rsidRDefault="00267F55" w:rsidP="00267F55">
      <w:pPr>
        <w:pStyle w:val="ListParagraph"/>
        <w:numPr>
          <w:ilvl w:val="0"/>
          <w:numId w:val="41"/>
        </w:numPr>
      </w:pPr>
      <w:r>
        <w:t>WIL forms part of a coherent course of study including through sound constructive alignment between expected learning outcomes of a course of study and methods of assessment and the teaching and learning content of WIL</w:t>
      </w:r>
      <w:r w:rsidR="00DD08AD">
        <w:t>.</w:t>
      </w:r>
    </w:p>
    <w:p w14:paraId="2A38B385" w14:textId="031FDEF3" w:rsidR="00267F55" w:rsidRDefault="00267F55" w:rsidP="00267F55">
      <w:pPr>
        <w:pStyle w:val="ListParagraph"/>
        <w:numPr>
          <w:ilvl w:val="0"/>
          <w:numId w:val="41"/>
        </w:numPr>
      </w:pPr>
      <w:r>
        <w:t>WIL is delivered through adequate facilities and infrastructure to support the student’s success, including supporting diversity and equity considerations.</w:t>
      </w:r>
    </w:p>
    <w:p w14:paraId="5C4BC4D0" w14:textId="10175928" w:rsidR="00267F55" w:rsidRDefault="004C1D7E" w:rsidP="00267F55">
      <w:pPr>
        <w:pStyle w:val="ListParagraph"/>
        <w:numPr>
          <w:ilvl w:val="0"/>
          <w:numId w:val="41"/>
        </w:numPr>
      </w:pPr>
      <w:r>
        <w:t>A</w:t>
      </w:r>
      <w:r w:rsidR="00267F55">
        <w:t xml:space="preserve"> provider has taken effective steps to monitor and support</w:t>
      </w:r>
      <w:r>
        <w:t xml:space="preserve"> the</w:t>
      </w:r>
      <w:r w:rsidR="00267F55">
        <w:t xml:space="preserve"> wellbeing and safety </w:t>
      </w:r>
      <w:r>
        <w:t>of</w:t>
      </w:r>
      <w:r w:rsidR="00267F55">
        <w:t xml:space="preserve"> students engaged in WIL, and has clear student grievance processes capable of resolving issues students may have with</w:t>
      </w:r>
      <w:r>
        <w:t xml:space="preserve"> the</w:t>
      </w:r>
      <w:r w:rsidR="00267F55">
        <w:t xml:space="preserve"> WIL </w:t>
      </w:r>
      <w:r>
        <w:t>aspects of their course of study</w:t>
      </w:r>
      <w:r w:rsidR="00267F55">
        <w:t>, as well as manag</w:t>
      </w:r>
      <w:r w:rsidR="00DD08AD">
        <w:t>ing</w:t>
      </w:r>
      <w:r w:rsidR="00267F55">
        <w:t xml:space="preserve"> critical incidents should they eventuate.</w:t>
      </w:r>
    </w:p>
    <w:p w14:paraId="0C1DA467" w14:textId="15135FCE" w:rsidR="00E6557F" w:rsidRDefault="00784733" w:rsidP="00E6557F">
      <w:pPr>
        <w:pStyle w:val="ListParagraph"/>
        <w:numPr>
          <w:ilvl w:val="0"/>
          <w:numId w:val="41"/>
        </w:numPr>
      </w:pPr>
      <w:r>
        <w:t>A provider has in place and implements policies and procedures for quality assuring WIL</w:t>
      </w:r>
      <w:r w:rsidR="00237CB3">
        <w:t xml:space="preserve"> including quality assuring the student experience and </w:t>
      </w:r>
      <w:r w:rsidR="00DD08AD">
        <w:t>external supervision</w:t>
      </w:r>
      <w:r w:rsidR="00237CB3">
        <w:t>.</w:t>
      </w:r>
    </w:p>
    <w:p w14:paraId="09E73E0A" w14:textId="1904D680" w:rsidR="00237CB3" w:rsidRDefault="007C27BD" w:rsidP="00E31057">
      <w:pPr>
        <w:pStyle w:val="ListParagraph"/>
        <w:numPr>
          <w:ilvl w:val="0"/>
          <w:numId w:val="41"/>
        </w:numPr>
      </w:pPr>
      <w:r>
        <w:t xml:space="preserve">WIL is </w:t>
      </w:r>
      <w:r w:rsidRPr="00AF2B14">
        <w:t>well-conceived</w:t>
      </w:r>
      <w:r w:rsidR="00267F55">
        <w:t xml:space="preserve"> in design and rationale</w:t>
      </w:r>
      <w:r w:rsidRPr="00AF2B14">
        <w:t>, educationally sound and its implementation is quality assured and monitored by the provider, irrespective of approach</w:t>
      </w:r>
      <w:r w:rsidR="00267F55">
        <w:t xml:space="preserve">. Ideally this should be supported </w:t>
      </w:r>
      <w:r w:rsidR="00267F55" w:rsidRPr="00AF2B14">
        <w:t>by authoritative educational research</w:t>
      </w:r>
      <w:r w:rsidR="00267F55">
        <w:t xml:space="preserve"> and ongoing WIL-related scholarship by staff involved in planning and delivering WIL units</w:t>
      </w:r>
      <w:r>
        <w:t>.</w:t>
      </w:r>
    </w:p>
    <w:p w14:paraId="647B56CD" w14:textId="4058D550" w:rsidR="000E1D27" w:rsidRPr="00AF2B14" w:rsidRDefault="007C27BD" w:rsidP="00DC1BB5">
      <w:pPr>
        <w:pStyle w:val="ListParagraph"/>
        <w:numPr>
          <w:ilvl w:val="0"/>
          <w:numId w:val="41"/>
        </w:numPr>
      </w:pPr>
      <w:r>
        <w:t>WIL that forms part of requirements for professional accreditation is fit for that purpose and is clearly and accurately described in representations made by the provider or its agents.</w:t>
      </w:r>
    </w:p>
    <w:p w14:paraId="49BEBD51" w14:textId="5FD96B0F" w:rsidR="00D25153" w:rsidRDefault="00D25153" w:rsidP="00D25153">
      <w:pPr>
        <w:pStyle w:val="Heading2"/>
      </w:pPr>
      <w:r>
        <w:t>Common issues</w:t>
      </w:r>
    </w:p>
    <w:p w14:paraId="66C5A058" w14:textId="500BE283" w:rsidR="00026CFF" w:rsidRDefault="005E5450" w:rsidP="00026CFF">
      <w:r w:rsidRPr="005E5450">
        <w:t xml:space="preserve">Within the context of the HES Framework, TEQSA has identified a range of common issues which are indicative of </w:t>
      </w:r>
      <w:r>
        <w:t>risks to the quality of WIL</w:t>
      </w:r>
      <w:r w:rsidRPr="005E5450">
        <w:t xml:space="preserve">. These include, but are not limited to: </w:t>
      </w:r>
    </w:p>
    <w:p w14:paraId="46A536C6" w14:textId="2119EE23" w:rsidR="00026CFF" w:rsidRDefault="00026CFF" w:rsidP="00026CFF">
      <w:pPr>
        <w:pStyle w:val="ListParagraph"/>
        <w:numPr>
          <w:ilvl w:val="0"/>
          <w:numId w:val="42"/>
        </w:numPr>
      </w:pPr>
      <w:r w:rsidRPr="00D74E81">
        <w:t xml:space="preserve">The role and integration of </w:t>
      </w:r>
      <w:r>
        <w:t>WIL</w:t>
      </w:r>
      <w:r w:rsidRPr="00D74E81">
        <w:t xml:space="preserve"> is inadequately considered by the provider in designing a course of study and/or specifying and assessing the expected learning outcomes</w:t>
      </w:r>
      <w:r w:rsidR="00603FFE">
        <w:t>.</w:t>
      </w:r>
      <w:r w:rsidR="000C7DBD">
        <w:t xml:space="preserve"> Relatedly, a provider’s supports services may not be adequate to meet the needs of students undertaking WIL.</w:t>
      </w:r>
    </w:p>
    <w:p w14:paraId="5C7C2C0E" w14:textId="2DD8B2BD" w:rsidR="00747657" w:rsidRPr="00747657" w:rsidRDefault="00747657" w:rsidP="00747657">
      <w:pPr>
        <w:pStyle w:val="ListParagraph"/>
        <w:numPr>
          <w:ilvl w:val="0"/>
          <w:numId w:val="42"/>
        </w:numPr>
      </w:pPr>
      <w:r w:rsidRPr="00D74E81">
        <w:t xml:space="preserve">Students involved in WIL </w:t>
      </w:r>
      <w:r w:rsidR="00267F55">
        <w:t>experience limited engagement with their provider during their experience, and have few opportunities to engage with other students</w:t>
      </w:r>
      <w:r w:rsidR="00603FFE">
        <w:t>.</w:t>
      </w:r>
    </w:p>
    <w:p w14:paraId="02D93AC9" w14:textId="469C2F21" w:rsidR="00026CFF" w:rsidRPr="00747657" w:rsidRDefault="00026CFF" w:rsidP="00026CFF">
      <w:pPr>
        <w:pStyle w:val="ListParagraph"/>
        <w:numPr>
          <w:ilvl w:val="0"/>
          <w:numId w:val="42"/>
        </w:numPr>
      </w:pPr>
      <w:r w:rsidRPr="00747657">
        <w:t>The outcomes and effectiveness of WIL vary markedly from site to site, or from time to time</w:t>
      </w:r>
      <w:r w:rsidR="00603FFE">
        <w:t>.</w:t>
      </w:r>
    </w:p>
    <w:p w14:paraId="62B0F427" w14:textId="57FA36E0" w:rsidR="00026CFF" w:rsidRPr="00747657" w:rsidRDefault="00026CFF" w:rsidP="00026CFF">
      <w:pPr>
        <w:pStyle w:val="ListParagraph"/>
        <w:numPr>
          <w:ilvl w:val="0"/>
          <w:numId w:val="42"/>
        </w:numPr>
      </w:pPr>
      <w:r w:rsidRPr="00747657">
        <w:t xml:space="preserve">The experience does not </w:t>
      </w:r>
      <w:r w:rsidR="00267F55">
        <w:t>contribute to achievement of the learning outcomes associated with the WIL units</w:t>
      </w:r>
      <w:r w:rsidRPr="00747657">
        <w:t>, such as in a simulation which is too different from a real-life application of the targeted skills</w:t>
      </w:r>
      <w:r w:rsidR="00603FFE">
        <w:t>.</w:t>
      </w:r>
    </w:p>
    <w:p w14:paraId="399372C8" w14:textId="7D3A2251" w:rsidR="00026CFF" w:rsidRPr="00747657" w:rsidRDefault="00026CFF" w:rsidP="00026CFF">
      <w:pPr>
        <w:pStyle w:val="ListParagraph"/>
        <w:numPr>
          <w:ilvl w:val="0"/>
          <w:numId w:val="42"/>
        </w:numPr>
      </w:pPr>
      <w:r w:rsidRPr="00747657">
        <w:lastRenderedPageBreak/>
        <w:t xml:space="preserve">The roles and expectations of all parties involved are not agreed, e.g. through a formal agreement, or are poorly specified, including expectations about the ownership of any intellectual property generated by the student in the course of </w:t>
      </w:r>
      <w:r w:rsidR="00FD0F5C">
        <w:t xml:space="preserve">a WIL </w:t>
      </w:r>
      <w:r w:rsidR="00603FFE">
        <w:t>experience.</w:t>
      </w:r>
    </w:p>
    <w:p w14:paraId="68A741BD" w14:textId="2E4D6078" w:rsidR="00026CFF" w:rsidRPr="00747657" w:rsidRDefault="000C7DBD" w:rsidP="00026CFF">
      <w:pPr>
        <w:pStyle w:val="ListParagraph"/>
        <w:numPr>
          <w:ilvl w:val="0"/>
          <w:numId w:val="42"/>
        </w:numPr>
      </w:pPr>
      <w:r>
        <w:t>A</w:t>
      </w:r>
      <w:r w:rsidRPr="00747657">
        <w:t xml:space="preserve"> </w:t>
      </w:r>
      <w:r w:rsidR="00026CFF" w:rsidRPr="00747657">
        <w:t>provider’s expectations of the role and outcomes of WIL are unrealistic, unreasonable, impractical</w:t>
      </w:r>
      <w:r>
        <w:t xml:space="preserve">, </w:t>
      </w:r>
      <w:r w:rsidR="00026CFF" w:rsidRPr="00747657">
        <w:t xml:space="preserve">or </w:t>
      </w:r>
      <w:r>
        <w:t xml:space="preserve">not </w:t>
      </w:r>
      <w:r w:rsidR="00026CFF" w:rsidRPr="00747657">
        <w:t>informed by input from the relevant industry or secto</w:t>
      </w:r>
      <w:r w:rsidR="00747657" w:rsidRPr="00747657">
        <w:t>r, or are not supported by the provider’s level of involvement</w:t>
      </w:r>
      <w:r w:rsidR="00603FFE">
        <w:t>.</w:t>
      </w:r>
    </w:p>
    <w:p w14:paraId="545D7D37" w14:textId="343BC3B3" w:rsidR="00747657" w:rsidRPr="00747657" w:rsidRDefault="00747657" w:rsidP="00026CFF">
      <w:pPr>
        <w:pStyle w:val="ListParagraph"/>
        <w:numPr>
          <w:ilvl w:val="0"/>
          <w:numId w:val="42"/>
        </w:numPr>
      </w:pPr>
      <w:r w:rsidRPr="00747657">
        <w:t xml:space="preserve">There are lapses by the </w:t>
      </w:r>
      <w:r w:rsidR="00026CFF" w:rsidRPr="00747657">
        <w:t xml:space="preserve">WIL partner </w:t>
      </w:r>
      <w:r w:rsidRPr="00747657">
        <w:t>for which the provider remains accountable, such as where the partner</w:t>
      </w:r>
      <w:r w:rsidR="00603FFE">
        <w:t>:</w:t>
      </w:r>
    </w:p>
    <w:p w14:paraId="2A582223" w14:textId="7EE3CD55" w:rsidR="00747657" w:rsidRPr="00747657" w:rsidRDefault="00747657" w:rsidP="007A287C">
      <w:pPr>
        <w:pStyle w:val="ListParagraph"/>
        <w:numPr>
          <w:ilvl w:val="1"/>
          <w:numId w:val="42"/>
        </w:numPr>
        <w:ind w:left="1560" w:hanging="480"/>
      </w:pPr>
      <w:r w:rsidRPr="00747657">
        <w:t xml:space="preserve">lacks capabilities which are key to learning outcomes, </w:t>
      </w:r>
    </w:p>
    <w:p w14:paraId="72A6F209" w14:textId="4C69AA13" w:rsidR="00747657" w:rsidRPr="00747657" w:rsidRDefault="00747657" w:rsidP="007A287C">
      <w:pPr>
        <w:pStyle w:val="ListParagraph"/>
        <w:numPr>
          <w:ilvl w:val="1"/>
          <w:numId w:val="42"/>
        </w:numPr>
        <w:ind w:left="1560" w:hanging="480"/>
      </w:pPr>
      <w:r w:rsidRPr="00747657">
        <w:t>does not adequately provide for supervision of students, including training of and support for supervisors,</w:t>
      </w:r>
    </w:p>
    <w:p w14:paraId="4C05009D" w14:textId="0B66EC39" w:rsidR="00747657" w:rsidRPr="00747657" w:rsidRDefault="00747657" w:rsidP="007A287C">
      <w:pPr>
        <w:pStyle w:val="ListParagraph"/>
        <w:numPr>
          <w:ilvl w:val="1"/>
          <w:numId w:val="42"/>
        </w:numPr>
        <w:ind w:left="1560" w:hanging="480"/>
      </w:pPr>
      <w:r w:rsidRPr="00747657">
        <w:t>does not obtain or use student feedback, or</w:t>
      </w:r>
    </w:p>
    <w:p w14:paraId="1C95F020" w14:textId="082CDC87" w:rsidR="00026CFF" w:rsidRPr="00747657" w:rsidRDefault="00747657" w:rsidP="007A287C">
      <w:pPr>
        <w:pStyle w:val="ListParagraph"/>
        <w:numPr>
          <w:ilvl w:val="1"/>
          <w:numId w:val="42"/>
        </w:numPr>
        <w:ind w:left="1560" w:hanging="480"/>
      </w:pPr>
      <w:r w:rsidRPr="00747657">
        <w:t>does not adequately protect academic integrity</w:t>
      </w:r>
      <w:r w:rsidR="00026CFF" w:rsidRPr="00747657">
        <w:t>.</w:t>
      </w:r>
    </w:p>
    <w:p w14:paraId="67959D69" w14:textId="17E408E1" w:rsidR="00267F55" w:rsidRDefault="00267F55" w:rsidP="00267F55">
      <w:r w:rsidRPr="00026CFF">
        <w:t>The risks</w:t>
      </w:r>
      <w:r w:rsidR="007A287C">
        <w:t xml:space="preserve"> involved with WIL experiences</w:t>
      </w:r>
      <w:r w:rsidRPr="00026CFF">
        <w:t xml:space="preserve"> are highly contextual depending on the</w:t>
      </w:r>
      <w:r>
        <w:t xml:space="preserve"> </w:t>
      </w:r>
      <w:r w:rsidRPr="00026CFF">
        <w:t>circumstances of the provider</w:t>
      </w:r>
      <w:r>
        <w:t xml:space="preserve">, </w:t>
      </w:r>
      <w:r w:rsidRPr="00026CFF">
        <w:t>industry or community partner</w:t>
      </w:r>
      <w:r>
        <w:t xml:space="preserve">, </w:t>
      </w:r>
      <w:r w:rsidR="007A287C">
        <w:t xml:space="preserve">method or mode, </w:t>
      </w:r>
      <w:r w:rsidRPr="00026CFF">
        <w:t>location</w:t>
      </w:r>
      <w:r>
        <w:t xml:space="preserve">, </w:t>
      </w:r>
      <w:r w:rsidRPr="00026CFF">
        <w:t>students</w:t>
      </w:r>
      <w:r>
        <w:t xml:space="preserve">, </w:t>
      </w:r>
      <w:r w:rsidRPr="00026CFF">
        <w:t>expected learning outcomes, and</w:t>
      </w:r>
      <w:r>
        <w:t xml:space="preserve"> </w:t>
      </w:r>
      <w:r w:rsidRPr="00026CFF">
        <w:t>field of education.</w:t>
      </w:r>
    </w:p>
    <w:p w14:paraId="1FD4928E" w14:textId="5193F922" w:rsidR="00267F55" w:rsidRPr="00747657" w:rsidRDefault="00267F55" w:rsidP="00267F55">
      <w:r w:rsidRPr="00AF2B14">
        <w:t xml:space="preserve">While students may be invited to take the initiative in searching for WIL opportunities, under the HES Framework </w:t>
      </w:r>
      <w:r w:rsidR="00FD0F5C">
        <w:t>a provider remains accountable for ensuring that the</w:t>
      </w:r>
      <w:r w:rsidRPr="00AF2B14">
        <w:t xml:space="preserve"> WIL </w:t>
      </w:r>
      <w:r w:rsidR="00FD0F5C">
        <w:t>experience is educationally sound and students have access to appropriate support</w:t>
      </w:r>
      <w:r w:rsidRPr="00AF2B14">
        <w:t>.</w:t>
      </w:r>
      <w:r>
        <w:t xml:space="preserve"> WIL should not be treated merely as another form of “work”. </w:t>
      </w:r>
      <w:r w:rsidRPr="00AF2B14">
        <w:t>WIL arrangements must be consistent with the guidance available from Fair Work Australia on work experience and internships. For</w:t>
      </w:r>
      <w:r w:rsidR="00603FFE">
        <w:t xml:space="preserve"> </w:t>
      </w:r>
      <w:r w:rsidRPr="00AF2B14">
        <w:t>overseas</w:t>
      </w:r>
      <w:r w:rsidR="00603FFE">
        <w:t xml:space="preserve"> students,</w:t>
      </w:r>
      <w:r w:rsidRPr="00AF2B14">
        <w:t xml:space="preserve"> workplace </w:t>
      </w:r>
      <w:r w:rsidRPr="00747657">
        <w:t xml:space="preserve">arrangements must </w:t>
      </w:r>
      <w:r>
        <w:t>conform</w:t>
      </w:r>
      <w:r w:rsidRPr="00747657">
        <w:t xml:space="preserve"> with local employment and workplace legislation, including safety.</w:t>
      </w:r>
    </w:p>
    <w:p w14:paraId="6CDCA21A" w14:textId="77777777" w:rsidR="00FF26DB" w:rsidRPr="00AF2B14" w:rsidRDefault="00FF26DB" w:rsidP="006676D8">
      <w:pPr>
        <w:rPr>
          <w:rFonts w:cstheme="minorHAnsi"/>
          <w:iCs/>
        </w:rPr>
      </w:pPr>
    </w:p>
    <w:p w14:paraId="6743B1EF" w14:textId="57ED0E70" w:rsidR="006676D8" w:rsidRPr="00AF2B14" w:rsidRDefault="00FF26DB" w:rsidP="006676D8">
      <w:pPr>
        <w:rPr>
          <w:i/>
        </w:rPr>
      </w:pPr>
      <w:r w:rsidRPr="00AF2B14">
        <w:rPr>
          <w:rFonts w:cstheme="minorHAnsi"/>
          <w:i/>
          <w:iCs/>
        </w:rPr>
        <w:t xml:space="preserve">TEQSA welcomes the diversity of educational delivery across the sector and acknowledges that its </w:t>
      </w:r>
      <w:r w:rsidR="00463083">
        <w:rPr>
          <w:rFonts w:cstheme="minorHAnsi"/>
          <w:i/>
          <w:iCs/>
        </w:rPr>
        <w:t>Compliance Guides</w:t>
      </w:r>
      <w:r w:rsidRPr="00AF2B14">
        <w:rPr>
          <w:rFonts w:cstheme="minorHAnsi"/>
          <w:i/>
          <w:iCs/>
        </w:rPr>
        <w:t xml:space="preserve"> may not encompass all of the circumstances seen in the sector. TEQSA also recognises that the requirements of the HESF can be met in different ways according to the circumstances of the provider. Provided the requirements of the HESF are met, TEQSA will not prescribe how they are met. If in doubt, please consult your TEQSA case manager.</w:t>
      </w:r>
    </w:p>
    <w:p w14:paraId="2B0E0CA5" w14:textId="77777777" w:rsidR="006676D8" w:rsidRPr="00AF2B14" w:rsidRDefault="006676D8" w:rsidP="006676D8"/>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2"/>
        <w:gridCol w:w="1985"/>
        <w:gridCol w:w="6015"/>
      </w:tblGrid>
      <w:tr w:rsidR="00EC1165" w:rsidRPr="00AF2B14" w14:paraId="5F8C75CE" w14:textId="77777777" w:rsidTr="000E1D27">
        <w:trPr>
          <w:trHeight w:val="389"/>
        </w:trPr>
        <w:tc>
          <w:tcPr>
            <w:tcW w:w="1242" w:type="dxa"/>
            <w:shd w:val="clear" w:color="auto" w:fill="003B45"/>
          </w:tcPr>
          <w:p w14:paraId="5507E238" w14:textId="77777777" w:rsidR="006676D8" w:rsidRPr="00AF2B14" w:rsidRDefault="006676D8" w:rsidP="00033912">
            <w:pPr>
              <w:spacing w:before="60"/>
              <w:rPr>
                <w:color w:val="FFFFFF"/>
              </w:rPr>
            </w:pPr>
            <w:r w:rsidRPr="00AF2B14">
              <w:rPr>
                <w:color w:val="FFFFFF"/>
              </w:rPr>
              <w:t>Version #</w:t>
            </w:r>
          </w:p>
        </w:tc>
        <w:tc>
          <w:tcPr>
            <w:tcW w:w="1985" w:type="dxa"/>
            <w:shd w:val="clear" w:color="auto" w:fill="003B45"/>
          </w:tcPr>
          <w:p w14:paraId="2A7E54BD" w14:textId="77777777" w:rsidR="006676D8" w:rsidRPr="00AF2B14" w:rsidRDefault="006676D8" w:rsidP="00033912">
            <w:pPr>
              <w:spacing w:before="60"/>
              <w:rPr>
                <w:color w:val="FFFFFF"/>
              </w:rPr>
            </w:pPr>
            <w:r w:rsidRPr="00AF2B14">
              <w:rPr>
                <w:color w:val="FFFFFF"/>
              </w:rPr>
              <w:t>Date</w:t>
            </w:r>
          </w:p>
        </w:tc>
        <w:tc>
          <w:tcPr>
            <w:tcW w:w="6015" w:type="dxa"/>
            <w:shd w:val="clear" w:color="auto" w:fill="003B45"/>
          </w:tcPr>
          <w:p w14:paraId="4B859AB2" w14:textId="77777777" w:rsidR="006676D8" w:rsidRPr="00AF2B14" w:rsidRDefault="006676D8" w:rsidP="00033912">
            <w:pPr>
              <w:spacing w:before="60"/>
              <w:rPr>
                <w:color w:val="FFFFFF"/>
              </w:rPr>
            </w:pPr>
            <w:r w:rsidRPr="00AF2B14">
              <w:rPr>
                <w:color w:val="FFFFFF"/>
              </w:rPr>
              <w:t>Key changes</w:t>
            </w:r>
          </w:p>
        </w:tc>
      </w:tr>
      <w:tr w:rsidR="006676D8" w:rsidRPr="00AF2B14" w14:paraId="20804DBC" w14:textId="77777777" w:rsidTr="000E1D27">
        <w:trPr>
          <w:trHeight w:val="564"/>
        </w:trPr>
        <w:tc>
          <w:tcPr>
            <w:tcW w:w="1242" w:type="dxa"/>
          </w:tcPr>
          <w:p w14:paraId="2A904331" w14:textId="77777777" w:rsidR="006676D8" w:rsidRPr="00AF2B14" w:rsidRDefault="006676D8" w:rsidP="00033912">
            <w:pPr>
              <w:spacing w:before="60" w:after="60"/>
              <w:rPr>
                <w:sz w:val="20"/>
                <w:szCs w:val="20"/>
              </w:rPr>
            </w:pPr>
            <w:r w:rsidRPr="00AF2B14">
              <w:rPr>
                <w:sz w:val="20"/>
                <w:szCs w:val="20"/>
              </w:rPr>
              <w:t>1.0</w:t>
            </w:r>
          </w:p>
        </w:tc>
        <w:tc>
          <w:tcPr>
            <w:tcW w:w="1985" w:type="dxa"/>
          </w:tcPr>
          <w:p w14:paraId="7B6E8318" w14:textId="77777777" w:rsidR="006676D8" w:rsidRPr="00AF2B14" w:rsidRDefault="006676D8" w:rsidP="00033912">
            <w:pPr>
              <w:spacing w:before="60" w:after="60"/>
              <w:rPr>
                <w:sz w:val="20"/>
                <w:szCs w:val="20"/>
              </w:rPr>
            </w:pPr>
            <w:r w:rsidRPr="00AF2B14">
              <w:rPr>
                <w:sz w:val="20"/>
                <w:szCs w:val="20"/>
              </w:rPr>
              <w:t>19 August 2016</w:t>
            </w:r>
          </w:p>
        </w:tc>
        <w:tc>
          <w:tcPr>
            <w:tcW w:w="6015" w:type="dxa"/>
          </w:tcPr>
          <w:p w14:paraId="59A816D2" w14:textId="77777777" w:rsidR="006676D8" w:rsidRPr="00AF2B14" w:rsidRDefault="006676D8" w:rsidP="00033912">
            <w:pPr>
              <w:spacing w:before="60" w:after="60"/>
              <w:rPr>
                <w:sz w:val="20"/>
                <w:szCs w:val="20"/>
              </w:rPr>
            </w:pPr>
            <w:r w:rsidRPr="00AF2B14">
              <w:rPr>
                <w:sz w:val="20"/>
                <w:szCs w:val="20"/>
              </w:rPr>
              <w:t>Made available as beta version for consultation.</w:t>
            </w:r>
          </w:p>
        </w:tc>
      </w:tr>
      <w:tr w:rsidR="006676D8" w:rsidRPr="00AF2B14" w14:paraId="21DAF4B4" w14:textId="77777777" w:rsidTr="000E1D27">
        <w:trPr>
          <w:trHeight w:val="544"/>
        </w:trPr>
        <w:tc>
          <w:tcPr>
            <w:tcW w:w="1242" w:type="dxa"/>
          </w:tcPr>
          <w:p w14:paraId="7532D7CC" w14:textId="77777777" w:rsidR="006676D8" w:rsidRPr="00AF2B14" w:rsidRDefault="006676D8" w:rsidP="00033912">
            <w:pPr>
              <w:spacing w:before="60" w:after="60"/>
              <w:rPr>
                <w:sz w:val="20"/>
                <w:szCs w:val="20"/>
              </w:rPr>
            </w:pPr>
            <w:r w:rsidRPr="00AF2B14">
              <w:rPr>
                <w:sz w:val="20"/>
                <w:szCs w:val="20"/>
              </w:rPr>
              <w:t>1.1</w:t>
            </w:r>
          </w:p>
        </w:tc>
        <w:tc>
          <w:tcPr>
            <w:tcW w:w="1985" w:type="dxa"/>
          </w:tcPr>
          <w:p w14:paraId="3A8D9749" w14:textId="77777777" w:rsidR="006676D8" w:rsidRPr="00AF2B14" w:rsidRDefault="006676D8" w:rsidP="00033912">
            <w:pPr>
              <w:spacing w:before="60" w:after="60"/>
              <w:rPr>
                <w:sz w:val="20"/>
                <w:szCs w:val="20"/>
              </w:rPr>
            </w:pPr>
            <w:r w:rsidRPr="00AF2B14">
              <w:rPr>
                <w:sz w:val="20"/>
                <w:szCs w:val="20"/>
              </w:rPr>
              <w:t>25 August 2017</w:t>
            </w:r>
          </w:p>
        </w:tc>
        <w:tc>
          <w:tcPr>
            <w:tcW w:w="6015" w:type="dxa"/>
          </w:tcPr>
          <w:p w14:paraId="64F18DD4" w14:textId="77777777" w:rsidR="006676D8" w:rsidRPr="00AF2B14" w:rsidRDefault="006676D8" w:rsidP="00033912">
            <w:pPr>
              <w:spacing w:before="60" w:after="60"/>
              <w:rPr>
                <w:sz w:val="20"/>
                <w:szCs w:val="20"/>
              </w:rPr>
            </w:pPr>
            <w:r w:rsidRPr="00AF2B14">
              <w:rPr>
                <w:sz w:val="20"/>
                <w:szCs w:val="20"/>
              </w:rPr>
              <w:t>Updated to incorporate consultation feedback.</w:t>
            </w:r>
          </w:p>
        </w:tc>
      </w:tr>
      <w:tr w:rsidR="00B84743" w:rsidRPr="00AF2B14" w14:paraId="399B8A8E" w14:textId="77777777" w:rsidTr="000E1D27">
        <w:tc>
          <w:tcPr>
            <w:tcW w:w="1242" w:type="dxa"/>
          </w:tcPr>
          <w:p w14:paraId="67EA6C70" w14:textId="77777777" w:rsidR="00B84743" w:rsidRPr="00AF2B14" w:rsidRDefault="00B84743" w:rsidP="00033912">
            <w:pPr>
              <w:spacing w:before="60" w:after="60"/>
              <w:rPr>
                <w:sz w:val="20"/>
                <w:szCs w:val="20"/>
              </w:rPr>
            </w:pPr>
            <w:r w:rsidRPr="00AF2B14">
              <w:rPr>
                <w:sz w:val="20"/>
                <w:szCs w:val="20"/>
              </w:rPr>
              <w:t>1.2</w:t>
            </w:r>
          </w:p>
        </w:tc>
        <w:tc>
          <w:tcPr>
            <w:tcW w:w="1985" w:type="dxa"/>
          </w:tcPr>
          <w:p w14:paraId="274EF6BB" w14:textId="77777777" w:rsidR="00B84743" w:rsidRPr="00AF2B14" w:rsidRDefault="00033912" w:rsidP="00033912">
            <w:pPr>
              <w:spacing w:before="60" w:after="60"/>
              <w:rPr>
                <w:sz w:val="20"/>
                <w:szCs w:val="20"/>
              </w:rPr>
            </w:pPr>
            <w:r w:rsidRPr="00AF2B14">
              <w:rPr>
                <w:sz w:val="20"/>
              </w:rPr>
              <w:t>11 October 2017</w:t>
            </w:r>
          </w:p>
        </w:tc>
        <w:tc>
          <w:tcPr>
            <w:tcW w:w="6015" w:type="dxa"/>
          </w:tcPr>
          <w:p w14:paraId="1B5C28F2" w14:textId="77777777" w:rsidR="00B84743" w:rsidRPr="00AF2B14" w:rsidRDefault="00B84743" w:rsidP="00033912">
            <w:pPr>
              <w:spacing w:before="60" w:after="60"/>
              <w:rPr>
                <w:sz w:val="20"/>
                <w:szCs w:val="20"/>
              </w:rPr>
            </w:pPr>
            <w:r w:rsidRPr="00AF2B14">
              <w:rPr>
                <w:sz w:val="20"/>
              </w:rPr>
              <w:t>Addition to ‘What will TEQSA look for?” text box.</w:t>
            </w:r>
          </w:p>
        </w:tc>
      </w:tr>
      <w:tr w:rsidR="000E1D27" w:rsidRPr="00AF2B14" w14:paraId="5D46E03F" w14:textId="77777777" w:rsidTr="000E1D27">
        <w:tc>
          <w:tcPr>
            <w:tcW w:w="1242" w:type="dxa"/>
          </w:tcPr>
          <w:p w14:paraId="18CAF79C" w14:textId="0F788856" w:rsidR="000E1D27" w:rsidRPr="00AF2B14" w:rsidRDefault="00517D92" w:rsidP="000E1D27">
            <w:pPr>
              <w:spacing w:before="60" w:after="60"/>
              <w:rPr>
                <w:sz w:val="20"/>
                <w:szCs w:val="20"/>
              </w:rPr>
            </w:pPr>
            <w:r>
              <w:rPr>
                <w:sz w:val="20"/>
                <w:szCs w:val="20"/>
              </w:rPr>
              <w:t>2.0</w:t>
            </w:r>
          </w:p>
        </w:tc>
        <w:tc>
          <w:tcPr>
            <w:tcW w:w="1985" w:type="dxa"/>
          </w:tcPr>
          <w:p w14:paraId="3D89DC7C" w14:textId="3AD4564C" w:rsidR="000E1D27" w:rsidRPr="00AF2B14" w:rsidRDefault="00517D92" w:rsidP="000E1D27">
            <w:pPr>
              <w:spacing w:before="60" w:after="60"/>
              <w:rPr>
                <w:sz w:val="20"/>
              </w:rPr>
            </w:pPr>
            <w:r w:rsidRPr="00517D92">
              <w:rPr>
                <w:sz w:val="20"/>
                <w:szCs w:val="20"/>
                <w:highlight w:val="yellow"/>
                <w:lang w:val="en-US"/>
              </w:rPr>
              <w:t>DD MM</w:t>
            </w:r>
            <w:r w:rsidR="000E1D27" w:rsidRPr="00AF2B14">
              <w:rPr>
                <w:sz w:val="20"/>
                <w:szCs w:val="20"/>
                <w:lang w:val="en-US"/>
              </w:rPr>
              <w:t xml:space="preserve"> 2021</w:t>
            </w:r>
          </w:p>
        </w:tc>
        <w:tc>
          <w:tcPr>
            <w:tcW w:w="6015" w:type="dxa"/>
          </w:tcPr>
          <w:p w14:paraId="6CDC5F74" w14:textId="1E12F607" w:rsidR="000E1D27" w:rsidRPr="00AF2B14" w:rsidRDefault="00DC1BB5" w:rsidP="000E1D27">
            <w:pPr>
              <w:spacing w:before="60" w:after="60"/>
              <w:rPr>
                <w:sz w:val="20"/>
              </w:rPr>
            </w:pPr>
            <w:r>
              <w:rPr>
                <w:sz w:val="20"/>
                <w:szCs w:val="20"/>
                <w:lang w:val="en-US"/>
              </w:rPr>
              <w:t>Major revision</w:t>
            </w:r>
            <w:r w:rsidR="00517D92">
              <w:rPr>
                <w:sz w:val="20"/>
                <w:szCs w:val="20"/>
                <w:lang w:val="en-US"/>
              </w:rPr>
              <w:t>.</w:t>
            </w:r>
          </w:p>
        </w:tc>
      </w:tr>
    </w:tbl>
    <w:p w14:paraId="1F1F3DBC" w14:textId="77777777" w:rsidR="006676D8" w:rsidRPr="00AF2B14" w:rsidRDefault="006676D8" w:rsidP="006676D8"/>
    <w:p w14:paraId="41E69CB6" w14:textId="6666BA7C" w:rsidR="00EF26CE" w:rsidRPr="00AF2B14" w:rsidRDefault="00EF26CE" w:rsidP="002868C2">
      <w:pPr>
        <w:pStyle w:val="Bullet2"/>
        <w:ind w:left="1080" w:firstLine="0"/>
      </w:pPr>
    </w:p>
    <w:sectPr w:rsidR="00EF26CE" w:rsidRPr="00AF2B14" w:rsidSect="00190E83">
      <w:headerReference w:type="default" r:id="rId12"/>
      <w:footerReference w:type="default" r:id="rId13"/>
      <w:pgSz w:w="11906" w:h="16838"/>
      <w:pgMar w:top="1440" w:right="1440" w:bottom="1440" w:left="1440"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348AF0" w14:textId="77777777" w:rsidR="003C36ED" w:rsidRDefault="003C36ED" w:rsidP="006C328D">
      <w:pPr>
        <w:spacing w:before="0" w:after="0"/>
      </w:pPr>
      <w:r>
        <w:separator/>
      </w:r>
    </w:p>
  </w:endnote>
  <w:endnote w:type="continuationSeparator" w:id="0">
    <w:p w14:paraId="1BEC39F7" w14:textId="77777777" w:rsidR="003C36ED" w:rsidRDefault="003C36ED" w:rsidP="006C328D">
      <w:pPr>
        <w:spacing w:before="0" w:after="0"/>
      </w:pPr>
      <w:r>
        <w:continuationSeparator/>
      </w:r>
    </w:p>
  </w:endnote>
  <w:endnote w:type="continuationNotice" w:id="1">
    <w:p w14:paraId="172A93F9" w14:textId="77777777" w:rsidR="003C36ED" w:rsidRDefault="003C36E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MT">
    <w:altName w:val="Malgun Gothic Semilight"/>
    <w:panose1 w:val="00000000000000000000"/>
    <w:charset w:val="88"/>
    <w:family w:val="auto"/>
    <w:notTrueType/>
    <w:pitch w:val="default"/>
    <w:sig w:usb0="00000000" w:usb1="08080000" w:usb2="00000010" w:usb3="00000000" w:csb0="00100000" w:csb1="00000000"/>
  </w:font>
  <w:font w:name="Arimo">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36F37" w14:textId="624FB426" w:rsidR="003B0C18" w:rsidRPr="000E1D27" w:rsidRDefault="003B0C18" w:rsidP="000E1D27">
    <w:pPr>
      <w:pBdr>
        <w:top w:val="nil"/>
        <w:left w:val="nil"/>
        <w:bottom w:val="nil"/>
        <w:right w:val="nil"/>
        <w:between w:val="nil"/>
      </w:pBdr>
      <w:tabs>
        <w:tab w:val="center" w:pos="4513"/>
        <w:tab w:val="right" w:pos="9026"/>
      </w:tabs>
      <w:spacing w:before="0" w:after="0"/>
      <w:jc w:val="right"/>
      <w:rPr>
        <w:color w:val="00847E"/>
        <w:sz w:val="20"/>
      </w:rPr>
    </w:pPr>
    <w:r w:rsidRPr="000E1D27">
      <w:rPr>
        <w:color w:val="00847E"/>
        <w:sz w:val="20"/>
      </w:rPr>
      <w:t xml:space="preserve">Page </w:t>
    </w:r>
    <w:r w:rsidRPr="000E1D27">
      <w:rPr>
        <w:b/>
        <w:color w:val="00847E"/>
        <w:sz w:val="20"/>
      </w:rPr>
      <w:fldChar w:fldCharType="begin"/>
    </w:r>
    <w:r w:rsidRPr="00FF2540">
      <w:rPr>
        <w:b/>
        <w:bCs/>
        <w:color w:val="00847E" w:themeColor="accent1"/>
        <w:sz w:val="20"/>
        <w:szCs w:val="20"/>
      </w:rPr>
      <w:instrText xml:space="preserve"> PAGE </w:instrText>
    </w:r>
    <w:r w:rsidRPr="000E1D27">
      <w:rPr>
        <w:b/>
        <w:color w:val="00847E"/>
        <w:sz w:val="20"/>
      </w:rPr>
      <w:fldChar w:fldCharType="separate"/>
    </w:r>
    <w:r w:rsidR="006F6567">
      <w:rPr>
        <w:b/>
        <w:bCs/>
        <w:noProof/>
        <w:color w:val="00847E" w:themeColor="accent1"/>
        <w:sz w:val="20"/>
        <w:szCs w:val="20"/>
      </w:rPr>
      <w:t>2</w:t>
    </w:r>
    <w:r w:rsidRPr="000E1D27">
      <w:rPr>
        <w:b/>
        <w:color w:val="00847E"/>
        <w:sz w:val="20"/>
      </w:rPr>
      <w:fldChar w:fldCharType="end"/>
    </w:r>
    <w:r w:rsidRPr="000E1D27">
      <w:rPr>
        <w:color w:val="00847E"/>
        <w:sz w:val="20"/>
      </w:rPr>
      <w:t xml:space="preserve"> of </w:t>
    </w:r>
    <w:r w:rsidRPr="000E1D27">
      <w:rPr>
        <w:b/>
        <w:color w:val="00847E"/>
        <w:sz w:val="20"/>
      </w:rPr>
      <w:fldChar w:fldCharType="begin"/>
    </w:r>
    <w:r w:rsidRPr="00FF2540">
      <w:rPr>
        <w:b/>
        <w:bCs/>
        <w:color w:val="00847E" w:themeColor="accent1"/>
        <w:sz w:val="20"/>
        <w:szCs w:val="20"/>
      </w:rPr>
      <w:instrText xml:space="preserve"> NUMPAGES  </w:instrText>
    </w:r>
    <w:r w:rsidRPr="000E1D27">
      <w:rPr>
        <w:b/>
        <w:color w:val="00847E"/>
        <w:sz w:val="20"/>
      </w:rPr>
      <w:fldChar w:fldCharType="separate"/>
    </w:r>
    <w:r w:rsidR="006F6567">
      <w:rPr>
        <w:b/>
        <w:bCs/>
        <w:noProof/>
        <w:color w:val="00847E" w:themeColor="accent1"/>
        <w:sz w:val="20"/>
        <w:szCs w:val="20"/>
      </w:rPr>
      <w:t>10</w:t>
    </w:r>
    <w:r w:rsidRPr="000E1D27">
      <w:rPr>
        <w:b/>
        <w:color w:val="00847E"/>
        <w:sz w:val="20"/>
      </w:rPr>
      <w:fldChar w:fldCharType="end"/>
    </w:r>
  </w:p>
  <w:p w14:paraId="5B3E4A13" w14:textId="77777777" w:rsidR="003B0C18" w:rsidRPr="000E1D27" w:rsidRDefault="003B0C18" w:rsidP="000E1D27">
    <w:pPr>
      <w:pBdr>
        <w:top w:val="nil"/>
        <w:left w:val="nil"/>
        <w:bottom w:val="nil"/>
        <w:right w:val="nil"/>
        <w:between w:val="nil"/>
      </w:pBdr>
      <w:tabs>
        <w:tab w:val="center" w:pos="4513"/>
        <w:tab w:val="right" w:pos="9026"/>
      </w:tabs>
      <w:spacing w:before="0"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11A6DF" w14:textId="77777777" w:rsidR="003C36ED" w:rsidRDefault="003C36ED" w:rsidP="006C328D">
      <w:pPr>
        <w:spacing w:before="0" w:after="0"/>
      </w:pPr>
      <w:r>
        <w:separator/>
      </w:r>
    </w:p>
  </w:footnote>
  <w:footnote w:type="continuationSeparator" w:id="0">
    <w:p w14:paraId="18518F56" w14:textId="77777777" w:rsidR="003C36ED" w:rsidRDefault="003C36ED" w:rsidP="006C328D">
      <w:pPr>
        <w:spacing w:before="0" w:after="0"/>
      </w:pPr>
      <w:r>
        <w:continuationSeparator/>
      </w:r>
    </w:p>
  </w:footnote>
  <w:footnote w:type="continuationNotice" w:id="1">
    <w:p w14:paraId="5B0F72D4" w14:textId="77777777" w:rsidR="003C36ED" w:rsidRDefault="003C36E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D5AE1" w14:textId="3B731A33" w:rsidR="003B0C18" w:rsidRPr="006C328D" w:rsidRDefault="003B0C18" w:rsidP="000E1D27">
    <w:pPr>
      <w:pBdr>
        <w:top w:val="nil"/>
        <w:left w:val="nil"/>
        <w:bottom w:val="nil"/>
        <w:right w:val="nil"/>
        <w:between w:val="nil"/>
      </w:pBdr>
      <w:tabs>
        <w:tab w:val="center" w:pos="4513"/>
        <w:tab w:val="right" w:pos="9026"/>
      </w:tabs>
      <w:spacing w:before="0" w:after="240"/>
      <w:jc w:val="right"/>
      <w:rPr>
        <w:rFonts w:ascii="Georgia" w:hAnsi="Georgia" w:cs="Arial"/>
        <w:b/>
        <w:noProof/>
        <w:color w:val="004855"/>
        <w:sz w:val="28"/>
        <w:szCs w:val="28"/>
        <w:lang w:eastAsia="en-AU"/>
      </w:rPr>
    </w:pPr>
    <w:r>
      <w:rPr>
        <w:rFonts w:ascii="Georgia" w:hAnsi="Georgia" w:cs="Arial"/>
        <w:b/>
        <w:noProof/>
        <w:color w:val="004855"/>
        <w:sz w:val="28"/>
        <w:szCs w:val="28"/>
        <w:lang w:eastAsia="en-AU"/>
      </w:rPr>
      <w:t xml:space="preserve"> </w:t>
    </w:r>
    <w:r w:rsidR="00CB3C76">
      <w:rPr>
        <w:rFonts w:ascii="Georgia" w:eastAsia="Georgia" w:hAnsi="Georgia" w:cs="Georgia"/>
        <w:b/>
        <w:noProof/>
        <w:color w:val="004855"/>
        <w:sz w:val="28"/>
        <w:szCs w:val="28"/>
      </w:rPr>
      <w:drawing>
        <wp:inline distT="0" distB="0" distL="0" distR="0" wp14:anchorId="534B0232" wp14:editId="7FA00A82">
          <wp:extent cx="3233972" cy="476804"/>
          <wp:effectExtent l="0" t="0" r="0" b="0"/>
          <wp:docPr id="11" name="image1.png" descr="I:\Corporate\Communications\Logos\2017 New Brand Logo\Crest logo\PNG\TEQSA-Crest-Navy.png"/>
          <wp:cNvGraphicFramePr/>
          <a:graphic xmlns:a="http://schemas.openxmlformats.org/drawingml/2006/main">
            <a:graphicData uri="http://schemas.openxmlformats.org/drawingml/2006/picture">
              <pic:pic xmlns:pic="http://schemas.openxmlformats.org/drawingml/2006/picture">
                <pic:nvPicPr>
                  <pic:cNvPr id="0" name="image1.png" descr="I:\Corporate\Communications\Logos\2017 New Brand Logo\Crest logo\PNG\TEQSA-Crest-Navy.png"/>
                  <pic:cNvPicPr preferRelativeResize="0"/>
                </pic:nvPicPr>
                <pic:blipFill>
                  <a:blip r:embed="rId1"/>
                  <a:srcRect/>
                  <a:stretch>
                    <a:fillRect/>
                  </a:stretch>
                </pic:blipFill>
                <pic:spPr>
                  <a:xfrm>
                    <a:off x="0" y="0"/>
                    <a:ext cx="3233972" cy="476804"/>
                  </a:xfrm>
                  <a:prstGeom prst="rect">
                    <a:avLst/>
                  </a:prstGeom>
                  <a:ln/>
                </pic:spPr>
              </pic:pic>
            </a:graphicData>
          </a:graphic>
        </wp:inline>
      </w:drawing>
    </w:r>
    <w:r w:rsidR="00CB3C76">
      <w:rPr>
        <w:rFonts w:ascii="Georgia" w:eastAsia="Georgia" w:hAnsi="Georgia" w:cs="Georgia"/>
        <w:b/>
        <w:color w:val="004855"/>
        <w:sz w:val="28"/>
        <w:szCs w:val="28"/>
      </w:rPr>
      <w:tab/>
    </w:r>
    <w:r w:rsidR="00CB3C76">
      <w:rPr>
        <w:rFonts w:ascii="Georgia" w:eastAsia="Georgia" w:hAnsi="Georgia" w:cs="Georgia"/>
        <w:b/>
        <w:noProof/>
        <w:color w:val="004855"/>
        <w:sz w:val="28"/>
        <w:szCs w:val="28"/>
      </w:rPr>
      <w:drawing>
        <wp:inline distT="0" distB="0" distL="0" distR="0" wp14:anchorId="39C00EF8" wp14:editId="180B0FBF">
          <wp:extent cx="1429107" cy="353262"/>
          <wp:effectExtent l="0" t="0" r="0" b="0"/>
          <wp:docPr id="12" name="image2.png" descr="I:\Corporate\Communications\Logos\2017 New Brand Logo\Wordmark\PNG\TEQSA-WM-teal.png"/>
          <wp:cNvGraphicFramePr/>
          <a:graphic xmlns:a="http://schemas.openxmlformats.org/drawingml/2006/main">
            <a:graphicData uri="http://schemas.openxmlformats.org/drawingml/2006/picture">
              <pic:pic xmlns:pic="http://schemas.openxmlformats.org/drawingml/2006/picture">
                <pic:nvPicPr>
                  <pic:cNvPr id="0" name="image2.png" descr="I:\Corporate\Communications\Logos\2017 New Brand Logo\Wordmark\PNG\TEQSA-WM-teal.png"/>
                  <pic:cNvPicPr preferRelativeResize="0"/>
                </pic:nvPicPr>
                <pic:blipFill>
                  <a:blip r:embed="rId2"/>
                  <a:srcRect/>
                  <a:stretch>
                    <a:fillRect/>
                  </a:stretch>
                </pic:blipFill>
                <pic:spPr>
                  <a:xfrm>
                    <a:off x="0" y="0"/>
                    <a:ext cx="1429107" cy="353262"/>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in;height:36pt" o:bullet="t">
        <v:imagedata r:id="rId1" o:title="Teal-Triangles"/>
      </v:shape>
    </w:pict>
  </w:numPicBullet>
  <w:numPicBullet w:numPicBulletId="1">
    <w:pict>
      <v:shape id="_x0000_i1027" type="#_x0000_t75" style="width:1in;height:36pt" o:bullet="t">
        <v:imagedata r:id="rId2" o:title="Pink-Triangles"/>
      </v:shape>
    </w:pict>
  </w:numPicBullet>
  <w:numPicBullet w:numPicBulletId="2">
    <w:pict>
      <v:shape id="_x0000_i1028" type="#_x0000_t75" style="width:1in;height:36pt" o:bullet="t">
        <v:imagedata r:id="rId3" o:title="Yellow-Triangles"/>
      </v:shape>
    </w:pict>
  </w:numPicBullet>
  <w:abstractNum w:abstractNumId="0" w15:restartNumberingAfterBreak="0">
    <w:nsid w:val="07544381"/>
    <w:multiLevelType w:val="hybridMultilevel"/>
    <w:tmpl w:val="3650E1D4"/>
    <w:lvl w:ilvl="0" w:tplc="BACCACD4">
      <w:start w:val="1"/>
      <w:numFmt w:val="bullet"/>
      <w:lvlText w:val=""/>
      <w:lvlJc w:val="left"/>
      <w:pPr>
        <w:ind w:left="720" w:hanging="360"/>
      </w:pPr>
      <w:rPr>
        <w:rFonts w:ascii="Symbol" w:hAnsi="Symbol" w:hint="default"/>
        <w:color w:val="00847E" w:themeColor="accent1"/>
      </w:rPr>
    </w:lvl>
    <w:lvl w:ilvl="1" w:tplc="40962026">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B86F2B"/>
    <w:multiLevelType w:val="multilevel"/>
    <w:tmpl w:val="039A7674"/>
    <w:lvl w:ilvl="0">
      <w:start w:val="1"/>
      <w:numFmt w:val="bullet"/>
      <w:lvlText w:val="●"/>
      <w:lvlJc w:val="left"/>
      <w:pPr>
        <w:ind w:left="787" w:hanging="360"/>
      </w:pPr>
      <w:rPr>
        <w:rFonts w:ascii="Noto Sans Symbols" w:eastAsia="Noto Sans Symbols" w:hAnsi="Noto Sans Symbols" w:cs="Noto Sans Symbols"/>
        <w:color w:val="00847E"/>
      </w:rPr>
    </w:lvl>
    <w:lvl w:ilvl="1">
      <w:start w:val="1"/>
      <w:numFmt w:val="bullet"/>
      <w:pStyle w:val="List1Numbered3"/>
      <w:lvlText w:val="o"/>
      <w:lvlJc w:val="left"/>
      <w:pPr>
        <w:ind w:left="1507" w:hanging="360"/>
      </w:pPr>
      <w:rPr>
        <w:rFonts w:ascii="Courier New" w:eastAsia="Courier New" w:hAnsi="Courier New" w:cs="Courier New"/>
      </w:rPr>
    </w:lvl>
    <w:lvl w:ilvl="2">
      <w:start w:val="1"/>
      <w:numFmt w:val="bullet"/>
      <w:pStyle w:val="List1Numbered3"/>
      <w:lvlText w:val="▪"/>
      <w:lvlJc w:val="left"/>
      <w:pPr>
        <w:ind w:left="2227" w:hanging="360"/>
      </w:pPr>
      <w:rPr>
        <w:rFonts w:ascii="Noto Sans Symbols" w:eastAsia="Noto Sans Symbols" w:hAnsi="Noto Sans Symbols" w:cs="Noto Sans Symbols"/>
      </w:rPr>
    </w:lvl>
    <w:lvl w:ilvl="3">
      <w:start w:val="1"/>
      <w:numFmt w:val="bullet"/>
      <w:lvlText w:val="●"/>
      <w:lvlJc w:val="left"/>
      <w:pPr>
        <w:ind w:left="2947" w:hanging="360"/>
      </w:pPr>
      <w:rPr>
        <w:rFonts w:ascii="Noto Sans Symbols" w:eastAsia="Noto Sans Symbols" w:hAnsi="Noto Sans Symbols" w:cs="Noto Sans Symbols"/>
      </w:rPr>
    </w:lvl>
    <w:lvl w:ilvl="4">
      <w:start w:val="1"/>
      <w:numFmt w:val="bullet"/>
      <w:lvlText w:val="o"/>
      <w:lvlJc w:val="left"/>
      <w:pPr>
        <w:ind w:left="3667" w:hanging="360"/>
      </w:pPr>
      <w:rPr>
        <w:rFonts w:ascii="Courier New" w:eastAsia="Courier New" w:hAnsi="Courier New" w:cs="Courier New"/>
      </w:rPr>
    </w:lvl>
    <w:lvl w:ilvl="5">
      <w:start w:val="1"/>
      <w:numFmt w:val="bullet"/>
      <w:lvlText w:val="▪"/>
      <w:lvlJc w:val="left"/>
      <w:pPr>
        <w:ind w:left="4387" w:hanging="360"/>
      </w:pPr>
      <w:rPr>
        <w:rFonts w:ascii="Noto Sans Symbols" w:eastAsia="Noto Sans Symbols" w:hAnsi="Noto Sans Symbols" w:cs="Noto Sans Symbols"/>
      </w:rPr>
    </w:lvl>
    <w:lvl w:ilvl="6">
      <w:start w:val="1"/>
      <w:numFmt w:val="bullet"/>
      <w:lvlText w:val="●"/>
      <w:lvlJc w:val="left"/>
      <w:pPr>
        <w:ind w:left="5107" w:hanging="360"/>
      </w:pPr>
      <w:rPr>
        <w:rFonts w:ascii="Noto Sans Symbols" w:eastAsia="Noto Sans Symbols" w:hAnsi="Noto Sans Symbols" w:cs="Noto Sans Symbols"/>
      </w:rPr>
    </w:lvl>
    <w:lvl w:ilvl="7">
      <w:start w:val="1"/>
      <w:numFmt w:val="bullet"/>
      <w:lvlText w:val="o"/>
      <w:lvlJc w:val="left"/>
      <w:pPr>
        <w:ind w:left="5827" w:hanging="360"/>
      </w:pPr>
      <w:rPr>
        <w:rFonts w:ascii="Courier New" w:eastAsia="Courier New" w:hAnsi="Courier New" w:cs="Courier New"/>
      </w:rPr>
    </w:lvl>
    <w:lvl w:ilvl="8">
      <w:start w:val="1"/>
      <w:numFmt w:val="bullet"/>
      <w:lvlText w:val="▪"/>
      <w:lvlJc w:val="left"/>
      <w:pPr>
        <w:ind w:left="6547" w:hanging="360"/>
      </w:pPr>
      <w:rPr>
        <w:rFonts w:ascii="Noto Sans Symbols" w:eastAsia="Noto Sans Symbols" w:hAnsi="Noto Sans Symbols" w:cs="Noto Sans Symbols"/>
      </w:rPr>
    </w:lvl>
  </w:abstractNum>
  <w:abstractNum w:abstractNumId="2" w15:restartNumberingAfterBreak="0">
    <w:nsid w:val="215A2E56"/>
    <w:multiLevelType w:val="hybridMultilevel"/>
    <w:tmpl w:val="3A9CDA22"/>
    <w:lvl w:ilvl="0" w:tplc="F50EB21A">
      <w:start w:val="1"/>
      <w:numFmt w:val="bullet"/>
      <w:lvlText w:val="4"/>
      <w:lvlJc w:val="left"/>
      <w:pPr>
        <w:ind w:left="1146" w:hanging="360"/>
      </w:pPr>
      <w:rPr>
        <w:rFonts w:ascii="Webdings" w:hAnsi="Webdings" w:hint="default"/>
        <w:color w:val="00A6AA"/>
      </w:rPr>
    </w:lvl>
    <w:lvl w:ilvl="1" w:tplc="0C090003">
      <w:start w:val="1"/>
      <w:numFmt w:val="bullet"/>
      <w:lvlText w:val="o"/>
      <w:lvlJc w:val="left"/>
      <w:pPr>
        <w:ind w:left="1866" w:hanging="360"/>
      </w:pPr>
      <w:rPr>
        <w:rFonts w:ascii="Courier New" w:hAnsi="Courier New" w:cs="Courier New" w:hint="default"/>
      </w:rPr>
    </w:lvl>
    <w:lvl w:ilvl="2" w:tplc="0C090005">
      <w:start w:val="1"/>
      <w:numFmt w:val="bullet"/>
      <w:lvlText w:val=""/>
      <w:lvlJc w:val="left"/>
      <w:pPr>
        <w:ind w:left="2586" w:hanging="360"/>
      </w:pPr>
      <w:rPr>
        <w:rFonts w:ascii="Wingdings" w:hAnsi="Wingdings" w:hint="default"/>
      </w:rPr>
    </w:lvl>
    <w:lvl w:ilvl="3" w:tplc="0C090001">
      <w:start w:val="1"/>
      <w:numFmt w:val="bullet"/>
      <w:lvlText w:val=""/>
      <w:lvlJc w:val="left"/>
      <w:pPr>
        <w:ind w:left="3306" w:hanging="360"/>
      </w:pPr>
      <w:rPr>
        <w:rFonts w:ascii="Symbol" w:hAnsi="Symbol" w:hint="default"/>
      </w:rPr>
    </w:lvl>
    <w:lvl w:ilvl="4" w:tplc="0C090003">
      <w:start w:val="1"/>
      <w:numFmt w:val="bullet"/>
      <w:lvlText w:val="o"/>
      <w:lvlJc w:val="left"/>
      <w:pPr>
        <w:ind w:left="4026" w:hanging="360"/>
      </w:pPr>
      <w:rPr>
        <w:rFonts w:ascii="Courier New" w:hAnsi="Courier New" w:cs="Courier New" w:hint="default"/>
      </w:rPr>
    </w:lvl>
    <w:lvl w:ilvl="5" w:tplc="0C090005">
      <w:start w:val="1"/>
      <w:numFmt w:val="bullet"/>
      <w:lvlText w:val=""/>
      <w:lvlJc w:val="left"/>
      <w:pPr>
        <w:ind w:left="4746" w:hanging="360"/>
      </w:pPr>
      <w:rPr>
        <w:rFonts w:ascii="Wingdings" w:hAnsi="Wingdings" w:hint="default"/>
      </w:rPr>
    </w:lvl>
    <w:lvl w:ilvl="6" w:tplc="0C090001">
      <w:start w:val="1"/>
      <w:numFmt w:val="bullet"/>
      <w:lvlText w:val=""/>
      <w:lvlJc w:val="left"/>
      <w:pPr>
        <w:ind w:left="5466" w:hanging="360"/>
      </w:pPr>
      <w:rPr>
        <w:rFonts w:ascii="Symbol" w:hAnsi="Symbol" w:hint="default"/>
      </w:rPr>
    </w:lvl>
    <w:lvl w:ilvl="7" w:tplc="0C090003">
      <w:start w:val="1"/>
      <w:numFmt w:val="bullet"/>
      <w:lvlText w:val="o"/>
      <w:lvlJc w:val="left"/>
      <w:pPr>
        <w:ind w:left="6186" w:hanging="360"/>
      </w:pPr>
      <w:rPr>
        <w:rFonts w:ascii="Courier New" w:hAnsi="Courier New" w:cs="Courier New" w:hint="default"/>
      </w:rPr>
    </w:lvl>
    <w:lvl w:ilvl="8" w:tplc="0C090005">
      <w:start w:val="1"/>
      <w:numFmt w:val="bullet"/>
      <w:lvlText w:val=""/>
      <w:lvlJc w:val="left"/>
      <w:pPr>
        <w:ind w:left="6906" w:hanging="360"/>
      </w:pPr>
      <w:rPr>
        <w:rFonts w:ascii="Wingdings" w:hAnsi="Wingdings" w:hint="default"/>
      </w:rPr>
    </w:lvl>
  </w:abstractNum>
  <w:abstractNum w:abstractNumId="3" w15:restartNumberingAfterBreak="0">
    <w:nsid w:val="26D50250"/>
    <w:multiLevelType w:val="hybridMultilevel"/>
    <w:tmpl w:val="62A492F2"/>
    <w:lvl w:ilvl="0" w:tplc="CA78D74C">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ABA4FF2"/>
    <w:multiLevelType w:val="multilevel"/>
    <w:tmpl w:val="53F429DC"/>
    <w:lvl w:ilvl="0">
      <w:start w:val="1"/>
      <w:numFmt w:val="bullet"/>
      <w:pStyle w:val="Boxed1Bullet"/>
      <w:lvlText w:val="●"/>
      <w:lvlJc w:val="left"/>
      <w:pPr>
        <w:ind w:left="720" w:hanging="360"/>
      </w:pPr>
      <w:rPr>
        <w:rFonts w:ascii="Noto Sans Symbols" w:eastAsia="Noto Sans Symbols" w:hAnsi="Noto Sans Symbols" w:cs="Noto Sans Symbols"/>
        <w:color w:val="00847E"/>
      </w:rPr>
    </w:lvl>
    <w:lvl w:ilvl="1">
      <w:start w:val="1"/>
      <w:numFmt w:val="bullet"/>
      <w:pStyle w:val="Boxed2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D890E47"/>
    <w:multiLevelType w:val="hybridMultilevel"/>
    <w:tmpl w:val="E628387E"/>
    <w:lvl w:ilvl="0" w:tplc="6B982C78">
      <w:start w:val="1"/>
      <w:numFmt w:val="decimal"/>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DA71F44"/>
    <w:multiLevelType w:val="multilevel"/>
    <w:tmpl w:val="78668304"/>
    <w:lvl w:ilvl="0">
      <w:start w:val="1"/>
      <w:numFmt w:val="bullet"/>
      <w:lvlText w:val="●"/>
      <w:lvlJc w:val="left"/>
      <w:pPr>
        <w:ind w:left="720" w:hanging="360"/>
      </w:pPr>
      <w:rPr>
        <w:rFonts w:ascii="Noto Sans Symbols" w:eastAsia="Noto Sans Symbols" w:hAnsi="Noto Sans Symbols" w:cs="Noto Sans Symbols"/>
      </w:rPr>
    </w:lvl>
    <w:lvl w:ilvl="1">
      <w:start w:val="1"/>
      <w:numFmt w:val="bullet"/>
      <w:pStyle w:val="Bullet3"/>
      <w:lvlText w:val="o"/>
      <w:lvlJc w:val="left"/>
      <w:pPr>
        <w:ind w:left="1440" w:hanging="360"/>
      </w:pPr>
      <w:rPr>
        <w:rFonts w:ascii="Courier New" w:eastAsia="Courier New" w:hAnsi="Courier New" w:cs="Courier New"/>
        <w:color w:val="00A6AA"/>
      </w:rPr>
    </w:lvl>
    <w:lvl w:ilvl="2">
      <w:start w:val="1"/>
      <w:numFmt w:val="bullet"/>
      <w:pStyle w:val="Bullet3"/>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E1761EE"/>
    <w:multiLevelType w:val="multilevel"/>
    <w:tmpl w:val="131EEC6C"/>
    <w:lvl w:ilvl="0">
      <w:start w:val="1"/>
      <w:numFmt w:val="decimal"/>
      <w:lvlText w:val="Table %1."/>
      <w:lvlJc w:val="left"/>
      <w:pPr>
        <w:ind w:left="1134" w:hanging="1134"/>
      </w:pPr>
      <w:rPr>
        <w:rFonts w:hint="default"/>
        <w:b w:val="0"/>
        <w:i w:val="0"/>
        <w:caps w:val="0"/>
        <w:color w:val="00847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35A332E"/>
    <w:multiLevelType w:val="multilevel"/>
    <w:tmpl w:val="EDDCBB3C"/>
    <w:lvl w:ilvl="0">
      <w:start w:val="1"/>
      <w:numFmt w:val="bullet"/>
      <w:lvlText w:val=""/>
      <w:lvlJc w:val="left"/>
      <w:pPr>
        <w:ind w:left="284" w:hanging="284"/>
      </w:pPr>
      <w:rPr>
        <w:rFonts w:ascii="Symbol" w:hAnsi="Symbol" w:hint="default"/>
        <w:color w:val="00847E" w:themeColor="accent1"/>
      </w:rPr>
    </w:lvl>
    <w:lvl w:ilvl="1">
      <w:start w:val="1"/>
      <w:numFmt w:val="bullet"/>
      <w:lvlText w:val="–"/>
      <w:lvlJc w:val="left"/>
      <w:pPr>
        <w:ind w:left="568" w:hanging="284"/>
      </w:pPr>
      <w:rPr>
        <w:rFonts w:ascii="Arial" w:hAnsi="Arial" w:hint="default"/>
        <w:color w:val="00847E" w:themeColor="accent1"/>
      </w:rPr>
    </w:lvl>
    <w:lvl w:ilvl="2">
      <w:start w:val="1"/>
      <w:numFmt w:val="bullet"/>
      <w:lvlText w:val="»"/>
      <w:lvlJc w:val="left"/>
      <w:pPr>
        <w:ind w:left="852" w:hanging="284"/>
      </w:pPr>
      <w:rPr>
        <w:rFonts w:ascii="Arial" w:hAnsi="Arial" w:hint="default"/>
        <w:color w:val="00847E" w:themeColor="accent1"/>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33CB27C3"/>
    <w:multiLevelType w:val="hybridMultilevel"/>
    <w:tmpl w:val="F0742A08"/>
    <w:lvl w:ilvl="0" w:tplc="AD7AD4C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8DA4D44"/>
    <w:multiLevelType w:val="hybridMultilevel"/>
    <w:tmpl w:val="4E08E5E2"/>
    <w:lvl w:ilvl="0" w:tplc="8968F18C">
      <w:numFmt w:val="bullet"/>
      <w:lvlText w:val="-"/>
      <w:lvlJc w:val="left"/>
      <w:pPr>
        <w:ind w:left="720" w:hanging="360"/>
      </w:pPr>
      <w:rPr>
        <w:rFonts w:ascii="SymbolMT" w:eastAsia="SymbolMT" w:hAnsi="Calibri" w:cs="SymbolMT" w:hint="eastAsi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9970BD8"/>
    <w:multiLevelType w:val="hybridMultilevel"/>
    <w:tmpl w:val="7BE4352C"/>
    <w:lvl w:ilvl="0" w:tplc="63F07C9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C2D47AE"/>
    <w:multiLevelType w:val="hybridMultilevel"/>
    <w:tmpl w:val="43C43536"/>
    <w:lvl w:ilvl="0" w:tplc="93243402">
      <w:start w:val="1"/>
      <w:numFmt w:val="bullet"/>
      <w:lvlText w:val=""/>
      <w:lvlPicBulletId w:val="2"/>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16B5E1E"/>
    <w:multiLevelType w:val="multilevel"/>
    <w:tmpl w:val="D1C2A374"/>
    <w:lvl w:ilvl="0">
      <w:start w:val="1"/>
      <w:numFmt w:val="decimal"/>
      <w:pStyle w:val="SourceNotesNumber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4D8480E"/>
    <w:multiLevelType w:val="hybridMultilevel"/>
    <w:tmpl w:val="6F8CC980"/>
    <w:lvl w:ilvl="0" w:tplc="BACCACD4">
      <w:start w:val="1"/>
      <w:numFmt w:val="bullet"/>
      <w:lvlText w:val=""/>
      <w:lvlJc w:val="left"/>
      <w:pPr>
        <w:ind w:left="787" w:hanging="360"/>
      </w:pPr>
      <w:rPr>
        <w:rFonts w:ascii="Symbol" w:hAnsi="Symbol" w:hint="default"/>
        <w:color w:val="00847E" w:themeColor="accent1"/>
      </w:rPr>
    </w:lvl>
    <w:lvl w:ilvl="1" w:tplc="08090003">
      <w:start w:val="1"/>
      <w:numFmt w:val="bullet"/>
      <w:lvlText w:val="o"/>
      <w:lvlJc w:val="left"/>
      <w:pPr>
        <w:ind w:left="1507" w:hanging="360"/>
      </w:pPr>
      <w:rPr>
        <w:rFonts w:ascii="Courier New" w:hAnsi="Courier New" w:cs="Courier New" w:hint="default"/>
      </w:rPr>
    </w:lvl>
    <w:lvl w:ilvl="2" w:tplc="08090005">
      <w:start w:val="1"/>
      <w:numFmt w:val="bullet"/>
      <w:lvlText w:val=""/>
      <w:lvlJc w:val="left"/>
      <w:pPr>
        <w:ind w:left="2227" w:hanging="360"/>
      </w:pPr>
      <w:rPr>
        <w:rFonts w:ascii="Wingdings" w:hAnsi="Wingdings" w:hint="default"/>
      </w:rPr>
    </w:lvl>
    <w:lvl w:ilvl="3" w:tplc="08090001">
      <w:start w:val="1"/>
      <w:numFmt w:val="bullet"/>
      <w:lvlText w:val=""/>
      <w:lvlJc w:val="left"/>
      <w:pPr>
        <w:ind w:left="2947" w:hanging="360"/>
      </w:pPr>
      <w:rPr>
        <w:rFonts w:ascii="Symbol" w:hAnsi="Symbol" w:hint="default"/>
      </w:rPr>
    </w:lvl>
    <w:lvl w:ilvl="4" w:tplc="08090003">
      <w:start w:val="1"/>
      <w:numFmt w:val="bullet"/>
      <w:lvlText w:val="o"/>
      <w:lvlJc w:val="left"/>
      <w:pPr>
        <w:ind w:left="3667" w:hanging="360"/>
      </w:pPr>
      <w:rPr>
        <w:rFonts w:ascii="Courier New" w:hAnsi="Courier New" w:cs="Courier New" w:hint="default"/>
      </w:rPr>
    </w:lvl>
    <w:lvl w:ilvl="5" w:tplc="08090005">
      <w:start w:val="1"/>
      <w:numFmt w:val="bullet"/>
      <w:lvlText w:val=""/>
      <w:lvlJc w:val="left"/>
      <w:pPr>
        <w:ind w:left="4387" w:hanging="360"/>
      </w:pPr>
      <w:rPr>
        <w:rFonts w:ascii="Wingdings" w:hAnsi="Wingdings" w:hint="default"/>
      </w:rPr>
    </w:lvl>
    <w:lvl w:ilvl="6" w:tplc="08090001">
      <w:start w:val="1"/>
      <w:numFmt w:val="bullet"/>
      <w:lvlText w:val=""/>
      <w:lvlJc w:val="left"/>
      <w:pPr>
        <w:ind w:left="5107" w:hanging="360"/>
      </w:pPr>
      <w:rPr>
        <w:rFonts w:ascii="Symbol" w:hAnsi="Symbol" w:hint="default"/>
      </w:rPr>
    </w:lvl>
    <w:lvl w:ilvl="7" w:tplc="08090003">
      <w:start w:val="1"/>
      <w:numFmt w:val="bullet"/>
      <w:lvlText w:val="o"/>
      <w:lvlJc w:val="left"/>
      <w:pPr>
        <w:ind w:left="5827" w:hanging="360"/>
      </w:pPr>
      <w:rPr>
        <w:rFonts w:ascii="Courier New" w:hAnsi="Courier New" w:cs="Courier New" w:hint="default"/>
      </w:rPr>
    </w:lvl>
    <w:lvl w:ilvl="8" w:tplc="08090005">
      <w:start w:val="1"/>
      <w:numFmt w:val="bullet"/>
      <w:lvlText w:val=""/>
      <w:lvlJc w:val="left"/>
      <w:pPr>
        <w:ind w:left="6547" w:hanging="360"/>
      </w:pPr>
      <w:rPr>
        <w:rFonts w:ascii="Wingdings" w:hAnsi="Wingdings" w:hint="default"/>
      </w:rPr>
    </w:lvl>
  </w:abstractNum>
  <w:abstractNum w:abstractNumId="15" w15:restartNumberingAfterBreak="0">
    <w:nsid w:val="4DA878C6"/>
    <w:multiLevelType w:val="hybridMultilevel"/>
    <w:tmpl w:val="40B855A2"/>
    <w:lvl w:ilvl="0" w:tplc="3BB6080E">
      <w:numFmt w:val="bullet"/>
      <w:lvlText w:val="-"/>
      <w:lvlJc w:val="left"/>
      <w:pPr>
        <w:ind w:left="720" w:hanging="360"/>
      </w:pPr>
      <w:rPr>
        <w:rFonts w:ascii="Arial" w:eastAsiaTheme="minorHAnsi" w:hAnsi="Arial" w:cs="Arial" w:hint="default"/>
        <w:b w:val="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DE22F96"/>
    <w:multiLevelType w:val="multilevel"/>
    <w:tmpl w:val="AED6CC82"/>
    <w:lvl w:ilvl="0">
      <w:start w:val="1"/>
      <w:numFmt w:val="bullet"/>
      <w:pStyle w:val="AppendixNumbered"/>
      <w:lvlText w:val="●"/>
      <w:lvlJc w:val="left"/>
      <w:pPr>
        <w:ind w:left="720" w:hanging="360"/>
      </w:pPr>
      <w:rPr>
        <w:rFonts w:ascii="Noto Sans Symbols" w:eastAsia="Noto Sans Symbols" w:hAnsi="Noto Sans Symbols" w:cs="Noto Sans Symbols"/>
        <w:color w:val="00847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2891FEC"/>
    <w:multiLevelType w:val="multilevel"/>
    <w:tmpl w:val="973AFFEA"/>
    <w:lvl w:ilvl="0">
      <w:start w:val="1"/>
      <w:numFmt w:val="bullet"/>
      <w:pStyle w:val="PullOut-Teal"/>
      <w:lvlText w:val="●"/>
      <w:lvlJc w:val="left"/>
      <w:pPr>
        <w:ind w:left="787" w:hanging="360"/>
      </w:pPr>
      <w:rPr>
        <w:rFonts w:ascii="Noto Sans Symbols" w:eastAsia="Noto Sans Symbols" w:hAnsi="Noto Sans Symbols" w:cs="Noto Sans Symbols"/>
        <w:color w:val="00847E"/>
      </w:rPr>
    </w:lvl>
    <w:lvl w:ilvl="1">
      <w:start w:val="1"/>
      <w:numFmt w:val="bullet"/>
      <w:lvlText w:val="o"/>
      <w:lvlJc w:val="left"/>
      <w:pPr>
        <w:ind w:left="1507" w:hanging="360"/>
      </w:pPr>
      <w:rPr>
        <w:rFonts w:ascii="Courier New" w:eastAsia="Courier New" w:hAnsi="Courier New" w:cs="Courier New"/>
      </w:rPr>
    </w:lvl>
    <w:lvl w:ilvl="2">
      <w:start w:val="1"/>
      <w:numFmt w:val="bullet"/>
      <w:lvlText w:val="▪"/>
      <w:lvlJc w:val="left"/>
      <w:pPr>
        <w:ind w:left="2227" w:hanging="360"/>
      </w:pPr>
      <w:rPr>
        <w:rFonts w:ascii="Noto Sans Symbols" w:eastAsia="Noto Sans Symbols" w:hAnsi="Noto Sans Symbols" w:cs="Noto Sans Symbols"/>
      </w:rPr>
    </w:lvl>
    <w:lvl w:ilvl="3">
      <w:start w:val="1"/>
      <w:numFmt w:val="bullet"/>
      <w:lvlText w:val="●"/>
      <w:lvlJc w:val="left"/>
      <w:pPr>
        <w:ind w:left="2947" w:hanging="360"/>
      </w:pPr>
      <w:rPr>
        <w:rFonts w:ascii="Noto Sans Symbols" w:eastAsia="Noto Sans Symbols" w:hAnsi="Noto Sans Symbols" w:cs="Noto Sans Symbols"/>
      </w:rPr>
    </w:lvl>
    <w:lvl w:ilvl="4">
      <w:start w:val="1"/>
      <w:numFmt w:val="bullet"/>
      <w:lvlText w:val="o"/>
      <w:lvlJc w:val="left"/>
      <w:pPr>
        <w:ind w:left="3667" w:hanging="360"/>
      </w:pPr>
      <w:rPr>
        <w:rFonts w:ascii="Courier New" w:eastAsia="Courier New" w:hAnsi="Courier New" w:cs="Courier New"/>
      </w:rPr>
    </w:lvl>
    <w:lvl w:ilvl="5">
      <w:start w:val="1"/>
      <w:numFmt w:val="bullet"/>
      <w:lvlText w:val="▪"/>
      <w:lvlJc w:val="left"/>
      <w:pPr>
        <w:ind w:left="4387" w:hanging="360"/>
      </w:pPr>
      <w:rPr>
        <w:rFonts w:ascii="Noto Sans Symbols" w:eastAsia="Noto Sans Symbols" w:hAnsi="Noto Sans Symbols" w:cs="Noto Sans Symbols"/>
      </w:rPr>
    </w:lvl>
    <w:lvl w:ilvl="6">
      <w:start w:val="1"/>
      <w:numFmt w:val="bullet"/>
      <w:lvlText w:val="●"/>
      <w:lvlJc w:val="left"/>
      <w:pPr>
        <w:ind w:left="5107" w:hanging="360"/>
      </w:pPr>
      <w:rPr>
        <w:rFonts w:ascii="Noto Sans Symbols" w:eastAsia="Noto Sans Symbols" w:hAnsi="Noto Sans Symbols" w:cs="Noto Sans Symbols"/>
      </w:rPr>
    </w:lvl>
    <w:lvl w:ilvl="7">
      <w:start w:val="1"/>
      <w:numFmt w:val="bullet"/>
      <w:lvlText w:val="o"/>
      <w:lvlJc w:val="left"/>
      <w:pPr>
        <w:ind w:left="5827" w:hanging="360"/>
      </w:pPr>
      <w:rPr>
        <w:rFonts w:ascii="Courier New" w:eastAsia="Courier New" w:hAnsi="Courier New" w:cs="Courier New"/>
      </w:rPr>
    </w:lvl>
    <w:lvl w:ilvl="8">
      <w:start w:val="1"/>
      <w:numFmt w:val="bullet"/>
      <w:lvlText w:val="▪"/>
      <w:lvlJc w:val="left"/>
      <w:pPr>
        <w:ind w:left="6547" w:hanging="360"/>
      </w:pPr>
      <w:rPr>
        <w:rFonts w:ascii="Noto Sans Symbols" w:eastAsia="Noto Sans Symbols" w:hAnsi="Noto Sans Symbols" w:cs="Noto Sans Symbols"/>
      </w:rPr>
    </w:lvl>
  </w:abstractNum>
  <w:abstractNum w:abstractNumId="18" w15:restartNumberingAfterBreak="0">
    <w:nsid w:val="53301D23"/>
    <w:multiLevelType w:val="multilevel"/>
    <w:tmpl w:val="FBDCD61E"/>
    <w:lvl w:ilvl="0">
      <w:start w:val="1"/>
      <w:numFmt w:val="bullet"/>
      <w:pStyle w:val="FigureTitle"/>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4D24F94"/>
    <w:multiLevelType w:val="hybridMultilevel"/>
    <w:tmpl w:val="43C8DFE2"/>
    <w:lvl w:ilvl="0" w:tplc="FFC4BD0E">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82D112F"/>
    <w:multiLevelType w:val="hybridMultilevel"/>
    <w:tmpl w:val="947E304E"/>
    <w:lvl w:ilvl="0" w:tplc="7FC40CD4">
      <w:start w:val="1"/>
      <w:numFmt w:val="bullet"/>
      <w:lvlText w:val=""/>
      <w:lvlJc w:val="left"/>
      <w:pPr>
        <w:ind w:left="720" w:hanging="360"/>
      </w:pPr>
      <w:rPr>
        <w:rFonts w:ascii="Symbol" w:hAnsi="Symbol" w:hint="default"/>
        <w:color w:val="00847E"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8615703"/>
    <w:multiLevelType w:val="multilevel"/>
    <w:tmpl w:val="803CF862"/>
    <w:lvl w:ilvl="0">
      <w:start w:val="1"/>
      <w:numFmt w:val="decimal"/>
      <w:lvlText w:val="%1."/>
      <w:lvlJc w:val="left"/>
      <w:pPr>
        <w:ind w:left="284" w:hanging="284"/>
      </w:pPr>
      <w:rPr>
        <w:rFonts w:hint="default"/>
        <w:b w:val="0"/>
        <w:i w:val="0"/>
        <w:color w:val="auto"/>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2" w15:restartNumberingAfterBreak="0">
    <w:nsid w:val="5902723C"/>
    <w:multiLevelType w:val="hybridMultilevel"/>
    <w:tmpl w:val="39FE5618"/>
    <w:lvl w:ilvl="0" w:tplc="3E6E83F2">
      <w:start w:val="1"/>
      <w:numFmt w:val="bullet"/>
      <w:lvlText w:val=""/>
      <w:lvlJc w:val="left"/>
      <w:pPr>
        <w:ind w:left="720" w:hanging="360"/>
      </w:pPr>
      <w:rPr>
        <w:rFonts w:ascii="Symbol" w:hAnsi="Symbol" w:hint="default"/>
        <w:color w:val="00847E" w:themeColor="accent1"/>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594F6627"/>
    <w:multiLevelType w:val="hybridMultilevel"/>
    <w:tmpl w:val="77D82B46"/>
    <w:lvl w:ilvl="0" w:tplc="B66A71E0">
      <w:start w:val="1"/>
      <w:numFmt w:val="bullet"/>
      <w:lvlText w:val=""/>
      <w:lvlPicBulletId w:val="1"/>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BF51665"/>
    <w:multiLevelType w:val="multilevel"/>
    <w:tmpl w:val="BA4CA9E6"/>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C1E2B96"/>
    <w:multiLevelType w:val="hybridMultilevel"/>
    <w:tmpl w:val="8D268772"/>
    <w:lvl w:ilvl="0" w:tplc="2DB62B8E">
      <w:start w:val="1"/>
      <w:numFmt w:val="bullet"/>
      <w:lvlText w:val="4"/>
      <w:lvlJc w:val="left"/>
      <w:pPr>
        <w:ind w:left="787" w:hanging="360"/>
      </w:pPr>
      <w:rPr>
        <w:rFonts w:ascii="Webdings" w:hAnsi="Webdings" w:hint="default"/>
        <w:color w:val="004855"/>
      </w:rPr>
    </w:lvl>
    <w:lvl w:ilvl="1" w:tplc="4BCEABDA">
      <w:start w:val="1"/>
      <w:numFmt w:val="bullet"/>
      <w:lvlText w:val=""/>
      <w:lvlJc w:val="left"/>
      <w:pPr>
        <w:ind w:left="1507" w:hanging="360"/>
      </w:pPr>
      <w:rPr>
        <w:rFonts w:ascii="Symbol" w:hAnsi="Symbol" w:hint="default"/>
        <w:color w:val="00A398"/>
      </w:rPr>
    </w:lvl>
    <w:lvl w:ilvl="2" w:tplc="08090005">
      <w:start w:val="1"/>
      <w:numFmt w:val="bullet"/>
      <w:lvlText w:val=""/>
      <w:lvlJc w:val="left"/>
      <w:pPr>
        <w:ind w:left="2227" w:hanging="360"/>
      </w:pPr>
      <w:rPr>
        <w:rFonts w:ascii="Wingdings" w:hAnsi="Wingdings" w:hint="default"/>
      </w:rPr>
    </w:lvl>
    <w:lvl w:ilvl="3" w:tplc="08090001">
      <w:start w:val="1"/>
      <w:numFmt w:val="bullet"/>
      <w:lvlText w:val=""/>
      <w:lvlJc w:val="left"/>
      <w:pPr>
        <w:ind w:left="2947" w:hanging="360"/>
      </w:pPr>
      <w:rPr>
        <w:rFonts w:ascii="Symbol" w:hAnsi="Symbol" w:hint="default"/>
      </w:rPr>
    </w:lvl>
    <w:lvl w:ilvl="4" w:tplc="08090003">
      <w:start w:val="1"/>
      <w:numFmt w:val="bullet"/>
      <w:lvlText w:val="o"/>
      <w:lvlJc w:val="left"/>
      <w:pPr>
        <w:ind w:left="3667" w:hanging="360"/>
      </w:pPr>
      <w:rPr>
        <w:rFonts w:ascii="Courier New" w:hAnsi="Courier New" w:cs="Courier New" w:hint="default"/>
      </w:rPr>
    </w:lvl>
    <w:lvl w:ilvl="5" w:tplc="08090005">
      <w:start w:val="1"/>
      <w:numFmt w:val="bullet"/>
      <w:lvlText w:val=""/>
      <w:lvlJc w:val="left"/>
      <w:pPr>
        <w:ind w:left="4387" w:hanging="360"/>
      </w:pPr>
      <w:rPr>
        <w:rFonts w:ascii="Wingdings" w:hAnsi="Wingdings" w:hint="default"/>
      </w:rPr>
    </w:lvl>
    <w:lvl w:ilvl="6" w:tplc="08090001">
      <w:start w:val="1"/>
      <w:numFmt w:val="bullet"/>
      <w:lvlText w:val=""/>
      <w:lvlJc w:val="left"/>
      <w:pPr>
        <w:ind w:left="5107" w:hanging="360"/>
      </w:pPr>
      <w:rPr>
        <w:rFonts w:ascii="Symbol" w:hAnsi="Symbol" w:hint="default"/>
      </w:rPr>
    </w:lvl>
    <w:lvl w:ilvl="7" w:tplc="08090003">
      <w:start w:val="1"/>
      <w:numFmt w:val="bullet"/>
      <w:lvlText w:val="o"/>
      <w:lvlJc w:val="left"/>
      <w:pPr>
        <w:ind w:left="5827" w:hanging="360"/>
      </w:pPr>
      <w:rPr>
        <w:rFonts w:ascii="Courier New" w:hAnsi="Courier New" w:cs="Courier New" w:hint="default"/>
      </w:rPr>
    </w:lvl>
    <w:lvl w:ilvl="8" w:tplc="08090005">
      <w:start w:val="1"/>
      <w:numFmt w:val="bullet"/>
      <w:lvlText w:val=""/>
      <w:lvlJc w:val="left"/>
      <w:pPr>
        <w:ind w:left="6547" w:hanging="360"/>
      </w:pPr>
      <w:rPr>
        <w:rFonts w:ascii="Wingdings" w:hAnsi="Wingdings" w:hint="default"/>
      </w:rPr>
    </w:lvl>
  </w:abstractNum>
  <w:abstractNum w:abstractNumId="26" w15:restartNumberingAfterBreak="0">
    <w:nsid w:val="5C283B55"/>
    <w:multiLevelType w:val="multilevel"/>
    <w:tmpl w:val="B29223F6"/>
    <w:lvl w:ilvl="0">
      <w:start w:val="1"/>
      <w:numFmt w:val="decimal"/>
      <w:lvlText w:val="Figure %1."/>
      <w:lvlJc w:val="left"/>
      <w:pPr>
        <w:ind w:left="1134" w:hanging="1134"/>
      </w:pPr>
      <w:rPr>
        <w:rFonts w:hint="default"/>
        <w:b w:val="0"/>
        <w:i w:val="0"/>
        <w:caps w:val="0"/>
        <w:color w:val="00847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D2D4C88"/>
    <w:multiLevelType w:val="hybridMultilevel"/>
    <w:tmpl w:val="7B90B0E2"/>
    <w:lvl w:ilvl="0" w:tplc="BACCACD4">
      <w:start w:val="1"/>
      <w:numFmt w:val="bullet"/>
      <w:lvlText w:val=""/>
      <w:lvlJc w:val="left"/>
      <w:pPr>
        <w:ind w:left="720" w:hanging="360"/>
      </w:pPr>
      <w:rPr>
        <w:rFonts w:ascii="Symbol" w:hAnsi="Symbol" w:hint="default"/>
        <w:color w:val="00847E"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0BC4FEA"/>
    <w:multiLevelType w:val="hybridMultilevel"/>
    <w:tmpl w:val="33D005BA"/>
    <w:lvl w:ilvl="0" w:tplc="2DB62B8E">
      <w:start w:val="1"/>
      <w:numFmt w:val="bullet"/>
      <w:lvlText w:val="4"/>
      <w:lvlJc w:val="left"/>
      <w:pPr>
        <w:ind w:left="787" w:hanging="360"/>
      </w:pPr>
      <w:rPr>
        <w:rFonts w:ascii="Webdings" w:hAnsi="Webdings" w:hint="default"/>
        <w:color w:val="004855"/>
      </w:rPr>
    </w:lvl>
    <w:lvl w:ilvl="1" w:tplc="C296A44A">
      <w:start w:val="1"/>
      <w:numFmt w:val="bullet"/>
      <w:lvlText w:val="4"/>
      <w:lvlJc w:val="left"/>
      <w:pPr>
        <w:ind w:left="1507" w:hanging="360"/>
      </w:pPr>
      <w:rPr>
        <w:rFonts w:ascii="Webdings" w:hAnsi="Webdings" w:hint="default"/>
        <w:color w:val="00A6AA"/>
      </w:rPr>
    </w:lvl>
    <w:lvl w:ilvl="2" w:tplc="08090005">
      <w:start w:val="1"/>
      <w:numFmt w:val="bullet"/>
      <w:lvlText w:val=""/>
      <w:lvlJc w:val="left"/>
      <w:pPr>
        <w:ind w:left="2227" w:hanging="360"/>
      </w:pPr>
      <w:rPr>
        <w:rFonts w:ascii="Wingdings" w:hAnsi="Wingdings" w:hint="default"/>
      </w:rPr>
    </w:lvl>
    <w:lvl w:ilvl="3" w:tplc="08090001">
      <w:start w:val="1"/>
      <w:numFmt w:val="bullet"/>
      <w:lvlText w:val=""/>
      <w:lvlJc w:val="left"/>
      <w:pPr>
        <w:ind w:left="2947" w:hanging="360"/>
      </w:pPr>
      <w:rPr>
        <w:rFonts w:ascii="Symbol" w:hAnsi="Symbol" w:hint="default"/>
      </w:rPr>
    </w:lvl>
    <w:lvl w:ilvl="4" w:tplc="08090003">
      <w:start w:val="1"/>
      <w:numFmt w:val="bullet"/>
      <w:lvlText w:val="o"/>
      <w:lvlJc w:val="left"/>
      <w:pPr>
        <w:ind w:left="3667" w:hanging="360"/>
      </w:pPr>
      <w:rPr>
        <w:rFonts w:ascii="Courier New" w:hAnsi="Courier New" w:cs="Courier New" w:hint="default"/>
      </w:rPr>
    </w:lvl>
    <w:lvl w:ilvl="5" w:tplc="08090005">
      <w:start w:val="1"/>
      <w:numFmt w:val="bullet"/>
      <w:lvlText w:val=""/>
      <w:lvlJc w:val="left"/>
      <w:pPr>
        <w:ind w:left="4387" w:hanging="360"/>
      </w:pPr>
      <w:rPr>
        <w:rFonts w:ascii="Wingdings" w:hAnsi="Wingdings" w:hint="default"/>
      </w:rPr>
    </w:lvl>
    <w:lvl w:ilvl="6" w:tplc="08090001">
      <w:start w:val="1"/>
      <w:numFmt w:val="bullet"/>
      <w:lvlText w:val=""/>
      <w:lvlJc w:val="left"/>
      <w:pPr>
        <w:ind w:left="5107" w:hanging="360"/>
      </w:pPr>
      <w:rPr>
        <w:rFonts w:ascii="Symbol" w:hAnsi="Symbol" w:hint="default"/>
      </w:rPr>
    </w:lvl>
    <w:lvl w:ilvl="7" w:tplc="08090003">
      <w:start w:val="1"/>
      <w:numFmt w:val="bullet"/>
      <w:lvlText w:val="o"/>
      <w:lvlJc w:val="left"/>
      <w:pPr>
        <w:ind w:left="5827" w:hanging="360"/>
      </w:pPr>
      <w:rPr>
        <w:rFonts w:ascii="Courier New" w:hAnsi="Courier New" w:cs="Courier New" w:hint="default"/>
      </w:rPr>
    </w:lvl>
    <w:lvl w:ilvl="8" w:tplc="08090005">
      <w:start w:val="1"/>
      <w:numFmt w:val="bullet"/>
      <w:lvlText w:val=""/>
      <w:lvlJc w:val="left"/>
      <w:pPr>
        <w:ind w:left="6547" w:hanging="360"/>
      </w:pPr>
      <w:rPr>
        <w:rFonts w:ascii="Wingdings" w:hAnsi="Wingdings" w:hint="default"/>
      </w:rPr>
    </w:lvl>
  </w:abstractNum>
  <w:abstractNum w:abstractNumId="29" w15:restartNumberingAfterBreak="0">
    <w:nsid w:val="62621DF8"/>
    <w:multiLevelType w:val="hybridMultilevel"/>
    <w:tmpl w:val="E0C68792"/>
    <w:lvl w:ilvl="0" w:tplc="C3369C5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CEA0BB9"/>
    <w:multiLevelType w:val="hybridMultilevel"/>
    <w:tmpl w:val="092C3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color w:val="00A6AA"/>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76F84E06"/>
    <w:multiLevelType w:val="hybridMultilevel"/>
    <w:tmpl w:val="A99EA988"/>
    <w:lvl w:ilvl="0" w:tplc="4BCEABDA">
      <w:start w:val="1"/>
      <w:numFmt w:val="bullet"/>
      <w:lvlText w:val=""/>
      <w:lvlJc w:val="left"/>
      <w:pPr>
        <w:ind w:left="720" w:hanging="360"/>
      </w:pPr>
      <w:rPr>
        <w:rFonts w:ascii="Symbol" w:hAnsi="Symbol" w:hint="default"/>
        <w:color w:val="00A39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90B67C4"/>
    <w:multiLevelType w:val="multilevel"/>
    <w:tmpl w:val="FE688822"/>
    <w:lvl w:ilvl="0">
      <w:start w:val="1"/>
      <w:numFmt w:val="bullet"/>
      <w:lvlText w:val=""/>
      <w:lvlJc w:val="left"/>
      <w:pPr>
        <w:tabs>
          <w:tab w:val="num" w:pos="284"/>
        </w:tabs>
        <w:ind w:left="567" w:hanging="283"/>
      </w:pPr>
      <w:rPr>
        <w:rFonts w:ascii="Symbol" w:hAnsi="Symbol" w:hint="default"/>
        <w:color w:val="auto"/>
      </w:rPr>
    </w:lvl>
    <w:lvl w:ilvl="1">
      <w:start w:val="1"/>
      <w:numFmt w:val="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003B45" w:themeColor="text2"/>
      </w:rPr>
    </w:lvl>
    <w:lvl w:ilvl="3">
      <w:start w:val="1"/>
      <w:numFmt w:val="bullet"/>
      <w:lvlText w:val="»"/>
      <w:lvlJc w:val="left"/>
      <w:pPr>
        <w:ind w:left="794" w:hanging="510"/>
      </w:pPr>
      <w:rPr>
        <w:rFonts w:ascii="Arial" w:hAnsi="Arial" w:hint="default"/>
        <w:color w:val="003B45"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33" w15:restartNumberingAfterBreak="0">
    <w:nsid w:val="7A4620CB"/>
    <w:multiLevelType w:val="hybridMultilevel"/>
    <w:tmpl w:val="701A1088"/>
    <w:lvl w:ilvl="0" w:tplc="06E6148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A6959BA"/>
    <w:multiLevelType w:val="multilevel"/>
    <w:tmpl w:val="1756A5E0"/>
    <w:lvl w:ilvl="0">
      <w:start w:val="1"/>
      <w:numFmt w:val="bullet"/>
      <w:pStyle w:val="Heading1Numbered"/>
      <w:lvlText w:val="4"/>
      <w:lvlJc w:val="left"/>
      <w:pPr>
        <w:ind w:left="787" w:hanging="360"/>
      </w:pPr>
      <w:rPr>
        <w:rFonts w:ascii="Arimo" w:eastAsia="Arimo" w:hAnsi="Arimo" w:cs="Arimo"/>
        <w:color w:val="004855"/>
      </w:rPr>
    </w:lvl>
    <w:lvl w:ilvl="1">
      <w:start w:val="1"/>
      <w:numFmt w:val="bullet"/>
      <w:pStyle w:val="Heading3Numbered"/>
      <w:lvlText w:val="●"/>
      <w:lvlJc w:val="left"/>
      <w:pPr>
        <w:ind w:left="1507" w:hanging="360"/>
      </w:pPr>
      <w:rPr>
        <w:rFonts w:ascii="Noto Sans Symbols" w:eastAsia="Noto Sans Symbols" w:hAnsi="Noto Sans Symbols" w:cs="Noto Sans Symbols"/>
        <w:color w:val="00A398"/>
      </w:rPr>
    </w:lvl>
    <w:lvl w:ilvl="2">
      <w:start w:val="1"/>
      <w:numFmt w:val="bullet"/>
      <w:pStyle w:val="Heading3Numbered"/>
      <w:lvlText w:val="▪"/>
      <w:lvlJc w:val="left"/>
      <w:pPr>
        <w:ind w:left="2227" w:hanging="360"/>
      </w:pPr>
      <w:rPr>
        <w:rFonts w:ascii="Noto Sans Symbols" w:eastAsia="Noto Sans Symbols" w:hAnsi="Noto Sans Symbols" w:cs="Noto Sans Symbols"/>
      </w:rPr>
    </w:lvl>
    <w:lvl w:ilvl="3">
      <w:start w:val="1"/>
      <w:numFmt w:val="bullet"/>
      <w:pStyle w:val="Heading4Numbered"/>
      <w:lvlText w:val="●"/>
      <w:lvlJc w:val="left"/>
      <w:pPr>
        <w:ind w:left="2947" w:hanging="360"/>
      </w:pPr>
      <w:rPr>
        <w:rFonts w:ascii="Noto Sans Symbols" w:eastAsia="Noto Sans Symbols" w:hAnsi="Noto Sans Symbols" w:cs="Noto Sans Symbols"/>
      </w:rPr>
    </w:lvl>
    <w:lvl w:ilvl="4">
      <w:start w:val="1"/>
      <w:numFmt w:val="bullet"/>
      <w:pStyle w:val="Heading5Numbered"/>
      <w:lvlText w:val="o"/>
      <w:lvlJc w:val="left"/>
      <w:pPr>
        <w:ind w:left="3667" w:hanging="360"/>
      </w:pPr>
      <w:rPr>
        <w:rFonts w:ascii="Courier New" w:eastAsia="Courier New" w:hAnsi="Courier New" w:cs="Courier New"/>
      </w:rPr>
    </w:lvl>
    <w:lvl w:ilvl="5">
      <w:start w:val="1"/>
      <w:numFmt w:val="bullet"/>
      <w:pStyle w:val="Heading6Numbered"/>
      <w:lvlText w:val="▪"/>
      <w:lvlJc w:val="left"/>
      <w:pPr>
        <w:ind w:left="4387" w:hanging="360"/>
      </w:pPr>
      <w:rPr>
        <w:rFonts w:ascii="Noto Sans Symbols" w:eastAsia="Noto Sans Symbols" w:hAnsi="Noto Sans Symbols" w:cs="Noto Sans Symbols"/>
      </w:rPr>
    </w:lvl>
    <w:lvl w:ilvl="6">
      <w:start w:val="1"/>
      <w:numFmt w:val="bullet"/>
      <w:pStyle w:val="Heading7Numbered"/>
      <w:lvlText w:val="●"/>
      <w:lvlJc w:val="left"/>
      <w:pPr>
        <w:ind w:left="5107" w:hanging="360"/>
      </w:pPr>
      <w:rPr>
        <w:rFonts w:ascii="Noto Sans Symbols" w:eastAsia="Noto Sans Symbols" w:hAnsi="Noto Sans Symbols" w:cs="Noto Sans Symbols"/>
      </w:rPr>
    </w:lvl>
    <w:lvl w:ilvl="7">
      <w:start w:val="1"/>
      <w:numFmt w:val="bullet"/>
      <w:lvlText w:val="o"/>
      <w:lvlJc w:val="left"/>
      <w:pPr>
        <w:ind w:left="5827" w:hanging="360"/>
      </w:pPr>
      <w:rPr>
        <w:rFonts w:ascii="Courier New" w:eastAsia="Courier New" w:hAnsi="Courier New" w:cs="Courier New"/>
      </w:rPr>
    </w:lvl>
    <w:lvl w:ilvl="8">
      <w:start w:val="1"/>
      <w:numFmt w:val="bullet"/>
      <w:lvlText w:val="▪"/>
      <w:lvlJc w:val="left"/>
      <w:pPr>
        <w:ind w:left="6547" w:hanging="360"/>
      </w:pPr>
      <w:rPr>
        <w:rFonts w:ascii="Noto Sans Symbols" w:eastAsia="Noto Sans Symbols" w:hAnsi="Noto Sans Symbols" w:cs="Noto Sans Symbols"/>
      </w:rPr>
    </w:lvl>
  </w:abstractNum>
  <w:abstractNum w:abstractNumId="35" w15:restartNumberingAfterBreak="0">
    <w:nsid w:val="7EE44065"/>
    <w:multiLevelType w:val="multilevel"/>
    <w:tmpl w:val="CC9AB0EE"/>
    <w:lvl w:ilvl="0">
      <w:start w:val="1"/>
      <w:numFmt w:val="upperLetter"/>
      <w:suff w:val="space"/>
      <w:lvlText w:val="Appendix %1 –"/>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5"/>
  </w:num>
  <w:num w:numId="2">
    <w:abstractNumId w:val="32"/>
  </w:num>
  <w:num w:numId="3">
    <w:abstractNumId w:val="8"/>
  </w:num>
  <w:num w:numId="4">
    <w:abstractNumId w:val="26"/>
  </w:num>
  <w:num w:numId="5">
    <w:abstractNumId w:val="24"/>
  </w:num>
  <w:num w:numId="6">
    <w:abstractNumId w:val="21"/>
  </w:num>
  <w:num w:numId="7">
    <w:abstractNumId w:val="3"/>
  </w:num>
  <w:num w:numId="8">
    <w:abstractNumId w:val="5"/>
  </w:num>
  <w:num w:numId="9">
    <w:abstractNumId w:val="7"/>
  </w:num>
  <w:num w:numId="10">
    <w:abstractNumId w:val="23"/>
  </w:num>
  <w:num w:numId="11">
    <w:abstractNumId w:val="12"/>
  </w:num>
  <w:num w:numId="12">
    <w:abstractNumId w:val="2"/>
  </w:num>
  <w:num w:numId="13">
    <w:abstractNumId w:val="14"/>
  </w:num>
  <w:num w:numId="14">
    <w:abstractNumId w:val="14"/>
  </w:num>
  <w:num w:numId="15">
    <w:abstractNumId w:val="28"/>
  </w:num>
  <w:num w:numId="16">
    <w:abstractNumId w:val="20"/>
  </w:num>
  <w:num w:numId="17">
    <w:abstractNumId w:val="22"/>
  </w:num>
  <w:num w:numId="18">
    <w:abstractNumId w:val="30"/>
  </w:num>
  <w:num w:numId="19">
    <w:abstractNumId w:val="22"/>
  </w:num>
  <w:num w:numId="20">
    <w:abstractNumId w:val="2"/>
  </w:num>
  <w:num w:numId="21">
    <w:abstractNumId w:val="28"/>
  </w:num>
  <w:num w:numId="22">
    <w:abstractNumId w:val="25"/>
  </w:num>
  <w:num w:numId="23">
    <w:abstractNumId w:val="29"/>
  </w:num>
  <w:num w:numId="24">
    <w:abstractNumId w:val="10"/>
  </w:num>
  <w:num w:numId="25">
    <w:abstractNumId w:val="33"/>
  </w:num>
  <w:num w:numId="26">
    <w:abstractNumId w:val="11"/>
  </w:num>
  <w:num w:numId="27">
    <w:abstractNumId w:val="9"/>
  </w:num>
  <w:num w:numId="28">
    <w:abstractNumId w:val="19"/>
  </w:num>
  <w:num w:numId="29">
    <w:abstractNumId w:val="16"/>
  </w:num>
  <w:num w:numId="30">
    <w:abstractNumId w:val="4"/>
  </w:num>
  <w:num w:numId="31">
    <w:abstractNumId w:val="6"/>
  </w:num>
  <w:num w:numId="32">
    <w:abstractNumId w:val="18"/>
  </w:num>
  <w:num w:numId="33">
    <w:abstractNumId w:val="34"/>
  </w:num>
  <w:num w:numId="34">
    <w:abstractNumId w:val="1"/>
  </w:num>
  <w:num w:numId="35">
    <w:abstractNumId w:val="17"/>
  </w:num>
  <w:num w:numId="36">
    <w:abstractNumId w:val="13"/>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num>
  <w:num w:numId="42">
    <w:abstractNumId w:val="0"/>
  </w:num>
  <w:num w:numId="43">
    <w:abstractNumId w:val="31"/>
  </w:num>
  <w:num w:numId="44">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28D"/>
    <w:rsid w:val="0001331E"/>
    <w:rsid w:val="00013FA6"/>
    <w:rsid w:val="00026CFF"/>
    <w:rsid w:val="00033806"/>
    <w:rsid w:val="00033912"/>
    <w:rsid w:val="00042099"/>
    <w:rsid w:val="000601D1"/>
    <w:rsid w:val="00064EF1"/>
    <w:rsid w:val="00064FC2"/>
    <w:rsid w:val="00083BA7"/>
    <w:rsid w:val="000A7921"/>
    <w:rsid w:val="000C52C3"/>
    <w:rsid w:val="000C7DBD"/>
    <w:rsid w:val="000D46D7"/>
    <w:rsid w:val="000D74E3"/>
    <w:rsid w:val="000E1D27"/>
    <w:rsid w:val="000E4ECA"/>
    <w:rsid w:val="0010458F"/>
    <w:rsid w:val="001333C7"/>
    <w:rsid w:val="00152C94"/>
    <w:rsid w:val="00190E83"/>
    <w:rsid w:val="001F39F5"/>
    <w:rsid w:val="001F511A"/>
    <w:rsid w:val="00237CB3"/>
    <w:rsid w:val="00261FFE"/>
    <w:rsid w:val="002634E6"/>
    <w:rsid w:val="00267F55"/>
    <w:rsid w:val="00280993"/>
    <w:rsid w:val="00285371"/>
    <w:rsid w:val="002868C2"/>
    <w:rsid w:val="002D0B43"/>
    <w:rsid w:val="002E2CED"/>
    <w:rsid w:val="00367C91"/>
    <w:rsid w:val="0038254D"/>
    <w:rsid w:val="00396124"/>
    <w:rsid w:val="003B0709"/>
    <w:rsid w:val="003B0C18"/>
    <w:rsid w:val="003B4637"/>
    <w:rsid w:val="003C36ED"/>
    <w:rsid w:val="003E5616"/>
    <w:rsid w:val="003F2DFC"/>
    <w:rsid w:val="003F7F48"/>
    <w:rsid w:val="004246D5"/>
    <w:rsid w:val="00424803"/>
    <w:rsid w:val="00453961"/>
    <w:rsid w:val="00463083"/>
    <w:rsid w:val="004C1D7E"/>
    <w:rsid w:val="004D2946"/>
    <w:rsid w:val="004D3B87"/>
    <w:rsid w:val="004F7790"/>
    <w:rsid w:val="004F78BD"/>
    <w:rsid w:val="005110B0"/>
    <w:rsid w:val="00517538"/>
    <w:rsid w:val="00517D92"/>
    <w:rsid w:val="00526BD2"/>
    <w:rsid w:val="00585025"/>
    <w:rsid w:val="005B458E"/>
    <w:rsid w:val="005E5450"/>
    <w:rsid w:val="00603FFE"/>
    <w:rsid w:val="00662E06"/>
    <w:rsid w:val="006676D8"/>
    <w:rsid w:val="006B5DB3"/>
    <w:rsid w:val="006B6829"/>
    <w:rsid w:val="006C328D"/>
    <w:rsid w:val="006C38CB"/>
    <w:rsid w:val="006D103E"/>
    <w:rsid w:val="006F6567"/>
    <w:rsid w:val="00724BED"/>
    <w:rsid w:val="00727FEC"/>
    <w:rsid w:val="00746135"/>
    <w:rsid w:val="00747657"/>
    <w:rsid w:val="00784733"/>
    <w:rsid w:val="00791897"/>
    <w:rsid w:val="00794B6E"/>
    <w:rsid w:val="007A287C"/>
    <w:rsid w:val="007A67C7"/>
    <w:rsid w:val="007B01C8"/>
    <w:rsid w:val="007C27BD"/>
    <w:rsid w:val="007D116C"/>
    <w:rsid w:val="007D2E0F"/>
    <w:rsid w:val="007F053B"/>
    <w:rsid w:val="007F78F7"/>
    <w:rsid w:val="00817794"/>
    <w:rsid w:val="00831B1E"/>
    <w:rsid w:val="00832092"/>
    <w:rsid w:val="008354D9"/>
    <w:rsid w:val="00837FA2"/>
    <w:rsid w:val="008539BA"/>
    <w:rsid w:val="00865325"/>
    <w:rsid w:val="00882A8A"/>
    <w:rsid w:val="008D5DD8"/>
    <w:rsid w:val="00916BAD"/>
    <w:rsid w:val="00917055"/>
    <w:rsid w:val="00935419"/>
    <w:rsid w:val="00941DF1"/>
    <w:rsid w:val="009571E9"/>
    <w:rsid w:val="0096249E"/>
    <w:rsid w:val="00966445"/>
    <w:rsid w:val="00967D2A"/>
    <w:rsid w:val="009A1046"/>
    <w:rsid w:val="009A4786"/>
    <w:rsid w:val="009A4DA0"/>
    <w:rsid w:val="009B769E"/>
    <w:rsid w:val="00A16074"/>
    <w:rsid w:val="00A66FFD"/>
    <w:rsid w:val="00AA5EA9"/>
    <w:rsid w:val="00AD6593"/>
    <w:rsid w:val="00AF2B14"/>
    <w:rsid w:val="00B12CBE"/>
    <w:rsid w:val="00B16CCD"/>
    <w:rsid w:val="00B42BDA"/>
    <w:rsid w:val="00B633A0"/>
    <w:rsid w:val="00B732FD"/>
    <w:rsid w:val="00B84743"/>
    <w:rsid w:val="00BB7755"/>
    <w:rsid w:val="00BC0CE4"/>
    <w:rsid w:val="00BE6FA7"/>
    <w:rsid w:val="00C010FF"/>
    <w:rsid w:val="00C05B65"/>
    <w:rsid w:val="00C51727"/>
    <w:rsid w:val="00C6497D"/>
    <w:rsid w:val="00CA184D"/>
    <w:rsid w:val="00CA2926"/>
    <w:rsid w:val="00CA6BC1"/>
    <w:rsid w:val="00CB3C76"/>
    <w:rsid w:val="00CD5330"/>
    <w:rsid w:val="00D11C20"/>
    <w:rsid w:val="00D25153"/>
    <w:rsid w:val="00D74E81"/>
    <w:rsid w:val="00DC1BB5"/>
    <w:rsid w:val="00DD08AD"/>
    <w:rsid w:val="00DE78E4"/>
    <w:rsid w:val="00E141D2"/>
    <w:rsid w:val="00E31057"/>
    <w:rsid w:val="00E404E4"/>
    <w:rsid w:val="00E54EC5"/>
    <w:rsid w:val="00E6557F"/>
    <w:rsid w:val="00EA53F6"/>
    <w:rsid w:val="00EC1165"/>
    <w:rsid w:val="00ED09A8"/>
    <w:rsid w:val="00ED1179"/>
    <w:rsid w:val="00EF26CE"/>
    <w:rsid w:val="00F120CC"/>
    <w:rsid w:val="00F27AC6"/>
    <w:rsid w:val="00FD0F5C"/>
    <w:rsid w:val="00FE3D89"/>
    <w:rsid w:val="00FE68F2"/>
    <w:rsid w:val="00FF2540"/>
    <w:rsid w:val="00FF26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53C77E"/>
  <w15:docId w15:val="{2E16C6F1-6266-4247-91B3-1C3C0EABA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000000" w:themeColor="text1"/>
        <w:sz w:val="22"/>
        <w:szCs w:val="22"/>
        <w:lang w:val="en-AU"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58E"/>
  </w:style>
  <w:style w:type="paragraph" w:styleId="Heading1">
    <w:name w:val="heading 1"/>
    <w:basedOn w:val="Normal"/>
    <w:next w:val="Normal"/>
    <w:link w:val="Heading1Char"/>
    <w:uiPriority w:val="9"/>
    <w:qFormat/>
    <w:rsid w:val="005B458E"/>
    <w:pPr>
      <w:keepNext/>
      <w:keepLines/>
      <w:pageBreakBefore/>
      <w:spacing w:before="0" w:after="1800" w:line="540" w:lineRule="atLeast"/>
      <w:outlineLvl w:val="0"/>
    </w:pPr>
    <w:rPr>
      <w:rFonts w:asciiTheme="majorHAnsi" w:eastAsiaTheme="majorEastAsia" w:hAnsiTheme="majorHAnsi" w:cstheme="majorBidi"/>
      <w:b/>
      <w:color w:val="00847E" w:themeColor="accent1"/>
      <w:sz w:val="48"/>
      <w:szCs w:val="32"/>
    </w:rPr>
  </w:style>
  <w:style w:type="paragraph" w:styleId="Heading2">
    <w:name w:val="heading 2"/>
    <w:basedOn w:val="Normal"/>
    <w:next w:val="Normal"/>
    <w:link w:val="Heading2Char"/>
    <w:uiPriority w:val="9"/>
    <w:unhideWhenUsed/>
    <w:qFormat/>
    <w:rsid w:val="007F78F7"/>
    <w:pPr>
      <w:keepNext/>
      <w:keepLines/>
      <w:spacing w:before="480" w:after="240" w:line="500" w:lineRule="atLeast"/>
      <w:outlineLvl w:val="1"/>
    </w:pPr>
    <w:rPr>
      <w:rFonts w:asciiTheme="majorHAnsi" w:eastAsiaTheme="majorEastAsia" w:hAnsiTheme="majorHAnsi" w:cstheme="majorBidi"/>
      <w:color w:val="00A398"/>
      <w:sz w:val="44"/>
      <w:szCs w:val="26"/>
    </w:rPr>
  </w:style>
  <w:style w:type="paragraph" w:styleId="Heading3">
    <w:name w:val="heading 3"/>
    <w:basedOn w:val="Normal"/>
    <w:next w:val="Normal"/>
    <w:link w:val="Heading3Char"/>
    <w:uiPriority w:val="9"/>
    <w:unhideWhenUsed/>
    <w:qFormat/>
    <w:rsid w:val="007F78F7"/>
    <w:pPr>
      <w:keepNext/>
      <w:keepLines/>
      <w:spacing w:before="480" w:after="240" w:line="380" w:lineRule="atLeast"/>
      <w:outlineLvl w:val="2"/>
    </w:pPr>
    <w:rPr>
      <w:rFonts w:asciiTheme="majorHAnsi" w:eastAsiaTheme="majorEastAsia" w:hAnsiTheme="majorHAnsi" w:cstheme="majorBidi"/>
      <w:color w:val="00A398"/>
      <w:sz w:val="32"/>
      <w:szCs w:val="24"/>
    </w:rPr>
  </w:style>
  <w:style w:type="paragraph" w:styleId="Heading4">
    <w:name w:val="heading 4"/>
    <w:basedOn w:val="Normal"/>
    <w:next w:val="Normal"/>
    <w:link w:val="Heading4Char"/>
    <w:uiPriority w:val="9"/>
    <w:semiHidden/>
    <w:unhideWhenUsed/>
    <w:qFormat/>
    <w:rsid w:val="005B458E"/>
    <w:pPr>
      <w:keepNext/>
      <w:keepLines/>
      <w:spacing w:before="360" w:after="180" w:line="280" w:lineRule="exact"/>
      <w:outlineLvl w:val="3"/>
    </w:pPr>
    <w:rPr>
      <w:rFonts w:ascii="Arial" w:eastAsiaTheme="majorEastAsia" w:hAnsi="Arial" w:cstheme="majorBidi"/>
      <w:b/>
      <w:iCs/>
      <w:color w:val="auto"/>
      <w:sz w:val="24"/>
    </w:rPr>
  </w:style>
  <w:style w:type="paragraph" w:styleId="Heading5">
    <w:name w:val="heading 5"/>
    <w:basedOn w:val="Normal"/>
    <w:next w:val="Normal"/>
    <w:link w:val="Heading5Char"/>
    <w:uiPriority w:val="9"/>
    <w:semiHidden/>
    <w:unhideWhenUsed/>
    <w:qFormat/>
    <w:rsid w:val="005B458E"/>
    <w:pPr>
      <w:keepNext/>
      <w:keepLines/>
      <w:spacing w:before="240"/>
      <w:outlineLvl w:val="4"/>
    </w:pPr>
    <w:rPr>
      <w:rFonts w:ascii="Arial" w:eastAsiaTheme="majorEastAsia" w:hAnsi="Arial" w:cstheme="majorBidi"/>
      <w:b/>
      <w:i/>
      <w:color w:val="auto"/>
    </w:rPr>
  </w:style>
  <w:style w:type="paragraph" w:styleId="Heading6">
    <w:name w:val="heading 6"/>
    <w:basedOn w:val="Normal"/>
    <w:next w:val="Normal"/>
    <w:link w:val="Heading6Char"/>
    <w:uiPriority w:val="9"/>
    <w:semiHidden/>
    <w:unhideWhenUsed/>
    <w:qFormat/>
    <w:rsid w:val="005B458E"/>
    <w:pPr>
      <w:keepNext/>
      <w:keepLines/>
      <w:outlineLvl w:val="5"/>
    </w:pPr>
    <w:rPr>
      <w:rFonts w:ascii="Arial" w:eastAsiaTheme="majorEastAsia" w:hAnsi="Arial" w:cstheme="majorBidi"/>
      <w:b/>
      <w:i/>
      <w:color w:val="auto"/>
      <w:sz w:val="20"/>
      <w:szCs w:val="20"/>
    </w:rPr>
  </w:style>
  <w:style w:type="paragraph" w:styleId="Heading7">
    <w:name w:val="heading 7"/>
    <w:basedOn w:val="Normal"/>
    <w:next w:val="Normal"/>
    <w:link w:val="Heading7Char"/>
    <w:uiPriority w:val="9"/>
    <w:qFormat/>
    <w:rsid w:val="005B458E"/>
    <w:pPr>
      <w:keepNext/>
      <w:keepLines/>
      <w:outlineLvl w:val="6"/>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Numbered">
    <w:name w:val="Appendix Numbered"/>
    <w:basedOn w:val="Heading2"/>
    <w:uiPriority w:val="11"/>
    <w:qFormat/>
    <w:rsid w:val="005B458E"/>
    <w:pPr>
      <w:pageBreakBefore/>
      <w:numPr>
        <w:numId w:val="29"/>
      </w:numPr>
    </w:pPr>
    <w:rPr>
      <w:b/>
    </w:rPr>
  </w:style>
  <w:style w:type="character" w:customStyle="1" w:styleId="Heading2Char">
    <w:name w:val="Heading 2 Char"/>
    <w:basedOn w:val="DefaultParagraphFont"/>
    <w:link w:val="Heading2"/>
    <w:uiPriority w:val="9"/>
    <w:rsid w:val="007F78F7"/>
    <w:rPr>
      <w:rFonts w:asciiTheme="majorHAnsi" w:eastAsiaTheme="majorEastAsia" w:hAnsiTheme="majorHAnsi" w:cstheme="majorBidi"/>
      <w:color w:val="00A398"/>
      <w:sz w:val="44"/>
      <w:szCs w:val="26"/>
    </w:rPr>
  </w:style>
  <w:style w:type="paragraph" w:customStyle="1" w:styleId="Boxed1Text">
    <w:name w:val="Boxed 1 Text"/>
    <w:basedOn w:val="Normal"/>
    <w:uiPriority w:val="29"/>
    <w:qFormat/>
    <w:rsid w:val="005B458E"/>
    <w:pPr>
      <w:pBdr>
        <w:top w:val="single" w:sz="4" w:space="14" w:color="B3FFFB" w:themeColor="accent1" w:themeTint="33"/>
        <w:left w:val="single" w:sz="4" w:space="14" w:color="B3FFFB" w:themeColor="accent1" w:themeTint="33"/>
        <w:bottom w:val="single" w:sz="4" w:space="14" w:color="B3FFFB" w:themeColor="accent1" w:themeTint="33"/>
        <w:right w:val="single" w:sz="4" w:space="14" w:color="B3FFFB" w:themeColor="accent1" w:themeTint="33"/>
      </w:pBdr>
      <w:shd w:val="clear" w:color="auto" w:fill="B3FFFB" w:themeFill="accent1" w:themeFillTint="33"/>
      <w:spacing w:after="60" w:line="240" w:lineRule="atLeast"/>
      <w:ind w:left="284" w:right="284"/>
    </w:pPr>
  </w:style>
  <w:style w:type="paragraph" w:customStyle="1" w:styleId="Boxed1Bullet">
    <w:name w:val="Boxed 1 Bullet"/>
    <w:basedOn w:val="Boxed1Text"/>
    <w:uiPriority w:val="30"/>
    <w:qFormat/>
    <w:rsid w:val="005B458E"/>
    <w:pPr>
      <w:numPr>
        <w:numId w:val="30"/>
      </w:numPr>
    </w:pPr>
    <w:rPr>
      <w:rFonts w:ascii="Arial" w:eastAsia="Arial" w:hAnsi="Arial" w:cs="Arial"/>
      <w:color w:val="auto"/>
    </w:rPr>
  </w:style>
  <w:style w:type="paragraph" w:customStyle="1" w:styleId="Boxed1Heading">
    <w:name w:val="Boxed 1 Heading"/>
    <w:basedOn w:val="Boxed1Text"/>
    <w:uiPriority w:val="29"/>
    <w:qFormat/>
    <w:rsid w:val="005B458E"/>
    <w:pPr>
      <w:keepNext/>
    </w:pPr>
    <w:rPr>
      <w:b/>
    </w:rPr>
  </w:style>
  <w:style w:type="paragraph" w:customStyle="1" w:styleId="Boxed2Text">
    <w:name w:val="Boxed 2 Text"/>
    <w:basedOn w:val="Boxed1Text"/>
    <w:uiPriority w:val="31"/>
    <w:qFormat/>
    <w:rsid w:val="005B458E"/>
    <w:pPr>
      <w:pBdr>
        <w:top w:val="single" w:sz="4" w:space="14" w:color="00847E" w:themeColor="accent1"/>
        <w:left w:val="single" w:sz="4" w:space="14" w:color="00847E" w:themeColor="accent1"/>
        <w:bottom w:val="single" w:sz="4" w:space="14" w:color="00847E" w:themeColor="accent1"/>
        <w:right w:val="single" w:sz="4" w:space="14" w:color="00847E" w:themeColor="accent1"/>
      </w:pBdr>
      <w:shd w:val="clear" w:color="auto" w:fill="auto"/>
    </w:pPr>
  </w:style>
  <w:style w:type="paragraph" w:customStyle="1" w:styleId="Boxed2Bullet">
    <w:name w:val="Boxed 2 Bullet"/>
    <w:basedOn w:val="Boxed2Text"/>
    <w:uiPriority w:val="32"/>
    <w:qFormat/>
    <w:rsid w:val="005B458E"/>
    <w:pPr>
      <w:numPr>
        <w:ilvl w:val="1"/>
        <w:numId w:val="30"/>
      </w:numPr>
    </w:pPr>
    <w:rPr>
      <w:rFonts w:ascii="Arial" w:eastAsia="Arial" w:hAnsi="Arial" w:cs="Arial"/>
      <w:color w:val="auto"/>
    </w:rPr>
  </w:style>
  <w:style w:type="paragraph" w:customStyle="1" w:styleId="Boxed2Heading">
    <w:name w:val="Boxed 2 Heading"/>
    <w:basedOn w:val="Boxed2Text"/>
    <w:uiPriority w:val="31"/>
    <w:qFormat/>
    <w:rsid w:val="005B458E"/>
    <w:pPr>
      <w:keepNext/>
    </w:pPr>
    <w:rPr>
      <w:b/>
    </w:rPr>
  </w:style>
  <w:style w:type="paragraph" w:customStyle="1" w:styleId="Bullet1">
    <w:name w:val="Bullet 1"/>
    <w:basedOn w:val="Normal"/>
    <w:uiPriority w:val="2"/>
    <w:qFormat/>
    <w:rsid w:val="005B458E"/>
    <w:pPr>
      <w:ind w:left="720" w:hanging="360"/>
    </w:pPr>
    <w:rPr>
      <w:rFonts w:ascii="Arial" w:eastAsia="Arial" w:hAnsi="Arial" w:cs="Arial"/>
      <w:color w:val="auto"/>
    </w:rPr>
  </w:style>
  <w:style w:type="paragraph" w:customStyle="1" w:styleId="Bullet2">
    <w:name w:val="Bullet 2"/>
    <w:basedOn w:val="Normal"/>
    <w:uiPriority w:val="2"/>
    <w:qFormat/>
    <w:rsid w:val="005B458E"/>
    <w:pPr>
      <w:ind w:left="1440" w:hanging="360"/>
    </w:pPr>
    <w:rPr>
      <w:rFonts w:ascii="Arial" w:eastAsia="Arial" w:hAnsi="Arial" w:cs="Arial"/>
      <w:color w:val="auto"/>
    </w:rPr>
  </w:style>
  <w:style w:type="paragraph" w:customStyle="1" w:styleId="Bullet3">
    <w:name w:val="Bullet 3"/>
    <w:basedOn w:val="Normal"/>
    <w:uiPriority w:val="2"/>
    <w:qFormat/>
    <w:rsid w:val="005B458E"/>
    <w:pPr>
      <w:numPr>
        <w:ilvl w:val="2"/>
        <w:numId w:val="31"/>
      </w:numPr>
    </w:pPr>
    <w:rPr>
      <w:rFonts w:ascii="Arial" w:eastAsia="Arial" w:hAnsi="Arial" w:cs="Arial"/>
      <w:color w:val="auto"/>
    </w:rPr>
  </w:style>
  <w:style w:type="paragraph" w:customStyle="1" w:styleId="FigureTitle">
    <w:name w:val="Figure Title"/>
    <w:basedOn w:val="Normal"/>
    <w:uiPriority w:val="12"/>
    <w:qFormat/>
    <w:rsid w:val="005B458E"/>
    <w:pPr>
      <w:keepNext/>
      <w:numPr>
        <w:numId w:val="32"/>
      </w:numPr>
      <w:spacing w:before="240"/>
    </w:pPr>
    <w:rPr>
      <w:rFonts w:asciiTheme="majorHAnsi" w:eastAsia="Arial" w:hAnsiTheme="majorHAnsi" w:cs="Arial"/>
      <w:color w:val="00847E" w:themeColor="accent1"/>
    </w:rPr>
  </w:style>
  <w:style w:type="paragraph" w:customStyle="1" w:styleId="Heading1Numbered">
    <w:name w:val="Heading 1 Numbered"/>
    <w:basedOn w:val="Heading1"/>
    <w:uiPriority w:val="10"/>
    <w:qFormat/>
    <w:rsid w:val="005B458E"/>
    <w:pPr>
      <w:numPr>
        <w:numId w:val="33"/>
      </w:numPr>
    </w:pPr>
  </w:style>
  <w:style w:type="character" w:customStyle="1" w:styleId="Heading1Char">
    <w:name w:val="Heading 1 Char"/>
    <w:basedOn w:val="DefaultParagraphFont"/>
    <w:link w:val="Heading1"/>
    <w:uiPriority w:val="9"/>
    <w:rsid w:val="005B458E"/>
    <w:rPr>
      <w:rFonts w:asciiTheme="majorHAnsi" w:eastAsiaTheme="majorEastAsia" w:hAnsiTheme="majorHAnsi" w:cstheme="majorBidi"/>
      <w:b/>
      <w:color w:val="00847E" w:themeColor="accent1"/>
      <w:sz w:val="48"/>
      <w:szCs w:val="32"/>
    </w:rPr>
  </w:style>
  <w:style w:type="paragraph" w:customStyle="1" w:styleId="Heading2Numbered">
    <w:name w:val="Heading 2 Numbered"/>
    <w:basedOn w:val="Heading2"/>
    <w:uiPriority w:val="10"/>
    <w:qFormat/>
    <w:rsid w:val="005B458E"/>
    <w:pPr>
      <w:ind w:left="1507" w:hanging="360"/>
    </w:pPr>
  </w:style>
  <w:style w:type="paragraph" w:customStyle="1" w:styleId="Heading3Numbered">
    <w:name w:val="Heading 3 Numbered"/>
    <w:basedOn w:val="Heading3"/>
    <w:uiPriority w:val="10"/>
    <w:qFormat/>
    <w:rsid w:val="005B458E"/>
    <w:pPr>
      <w:numPr>
        <w:ilvl w:val="2"/>
        <w:numId w:val="33"/>
      </w:numPr>
    </w:pPr>
  </w:style>
  <w:style w:type="character" w:customStyle="1" w:styleId="Heading3Char">
    <w:name w:val="Heading 3 Char"/>
    <w:basedOn w:val="DefaultParagraphFont"/>
    <w:link w:val="Heading3"/>
    <w:uiPriority w:val="9"/>
    <w:rsid w:val="007F78F7"/>
    <w:rPr>
      <w:rFonts w:asciiTheme="majorHAnsi" w:eastAsiaTheme="majorEastAsia" w:hAnsiTheme="majorHAnsi" w:cstheme="majorBidi"/>
      <w:color w:val="00A398"/>
      <w:sz w:val="32"/>
      <w:szCs w:val="24"/>
    </w:rPr>
  </w:style>
  <w:style w:type="paragraph" w:customStyle="1" w:styleId="Heading4Numbered">
    <w:name w:val="Heading 4 Numbered"/>
    <w:basedOn w:val="Heading4"/>
    <w:uiPriority w:val="10"/>
    <w:qFormat/>
    <w:rsid w:val="005B458E"/>
    <w:pPr>
      <w:numPr>
        <w:ilvl w:val="3"/>
        <w:numId w:val="33"/>
      </w:numPr>
    </w:pPr>
  </w:style>
  <w:style w:type="character" w:customStyle="1" w:styleId="Heading4Char">
    <w:name w:val="Heading 4 Char"/>
    <w:basedOn w:val="DefaultParagraphFont"/>
    <w:link w:val="Heading4"/>
    <w:uiPriority w:val="9"/>
    <w:semiHidden/>
    <w:rsid w:val="005B458E"/>
    <w:rPr>
      <w:rFonts w:ascii="Arial" w:eastAsiaTheme="majorEastAsia" w:hAnsi="Arial" w:cstheme="majorBidi"/>
      <w:b/>
      <w:iCs/>
      <w:color w:val="auto"/>
      <w:sz w:val="24"/>
    </w:rPr>
  </w:style>
  <w:style w:type="paragraph" w:customStyle="1" w:styleId="Heading5Numbered">
    <w:name w:val="Heading 5 Numbered"/>
    <w:basedOn w:val="Heading5"/>
    <w:uiPriority w:val="10"/>
    <w:qFormat/>
    <w:rsid w:val="005B458E"/>
    <w:pPr>
      <w:keepNext w:val="0"/>
      <w:numPr>
        <w:ilvl w:val="4"/>
        <w:numId w:val="33"/>
      </w:numPr>
    </w:pPr>
  </w:style>
  <w:style w:type="character" w:customStyle="1" w:styleId="Heading5Char">
    <w:name w:val="Heading 5 Char"/>
    <w:basedOn w:val="DefaultParagraphFont"/>
    <w:link w:val="Heading5"/>
    <w:uiPriority w:val="9"/>
    <w:semiHidden/>
    <w:rsid w:val="005B458E"/>
    <w:rPr>
      <w:rFonts w:ascii="Arial" w:eastAsiaTheme="majorEastAsia" w:hAnsi="Arial" w:cstheme="majorBidi"/>
      <w:b/>
      <w:i/>
      <w:color w:val="auto"/>
    </w:rPr>
  </w:style>
  <w:style w:type="paragraph" w:customStyle="1" w:styleId="Heading6Numbered">
    <w:name w:val="Heading 6 Numbered"/>
    <w:basedOn w:val="Heading6"/>
    <w:uiPriority w:val="10"/>
    <w:qFormat/>
    <w:rsid w:val="005B458E"/>
    <w:pPr>
      <w:keepNext w:val="0"/>
      <w:numPr>
        <w:ilvl w:val="5"/>
        <w:numId w:val="33"/>
      </w:numPr>
    </w:pPr>
    <w:rPr>
      <w:sz w:val="22"/>
      <w:szCs w:val="22"/>
    </w:rPr>
  </w:style>
  <w:style w:type="character" w:customStyle="1" w:styleId="Heading6Char">
    <w:name w:val="Heading 6 Char"/>
    <w:basedOn w:val="DefaultParagraphFont"/>
    <w:link w:val="Heading6"/>
    <w:uiPriority w:val="9"/>
    <w:semiHidden/>
    <w:rsid w:val="005B458E"/>
    <w:rPr>
      <w:rFonts w:ascii="Arial" w:eastAsiaTheme="majorEastAsia" w:hAnsi="Arial" w:cstheme="majorBidi"/>
      <w:b/>
      <w:i/>
      <w:color w:val="auto"/>
      <w:sz w:val="20"/>
      <w:szCs w:val="20"/>
    </w:rPr>
  </w:style>
  <w:style w:type="paragraph" w:customStyle="1" w:styleId="Heading7Numbered">
    <w:name w:val="Heading 7 Numbered"/>
    <w:basedOn w:val="Heading7"/>
    <w:uiPriority w:val="10"/>
    <w:qFormat/>
    <w:rsid w:val="005B458E"/>
    <w:pPr>
      <w:numPr>
        <w:ilvl w:val="6"/>
        <w:numId w:val="33"/>
      </w:numPr>
    </w:pPr>
    <w:rPr>
      <w:rFonts w:ascii="Arial" w:hAnsi="Arial"/>
      <w:color w:val="auto"/>
      <w:sz w:val="22"/>
      <w:szCs w:val="22"/>
    </w:rPr>
  </w:style>
  <w:style w:type="character" w:customStyle="1" w:styleId="Heading7Char">
    <w:name w:val="Heading 7 Char"/>
    <w:basedOn w:val="DefaultParagraphFont"/>
    <w:link w:val="Heading7"/>
    <w:uiPriority w:val="9"/>
    <w:rsid w:val="005B458E"/>
    <w:rPr>
      <w:rFonts w:eastAsiaTheme="majorEastAsia" w:cstheme="majorBidi"/>
      <w:i/>
      <w:iCs/>
      <w:sz w:val="20"/>
      <w:szCs w:val="20"/>
    </w:rPr>
  </w:style>
  <w:style w:type="paragraph" w:customStyle="1" w:styleId="IntroPara">
    <w:name w:val="Intro Para"/>
    <w:basedOn w:val="Normal"/>
    <w:uiPriority w:val="1"/>
    <w:qFormat/>
    <w:rsid w:val="005B458E"/>
    <w:pPr>
      <w:spacing w:before="240" w:after="240"/>
      <w:contextualSpacing/>
    </w:pPr>
    <w:rPr>
      <w:rFonts w:asciiTheme="majorHAnsi" w:hAnsiTheme="majorHAnsi"/>
      <w:color w:val="00847E" w:themeColor="accent1"/>
    </w:rPr>
  </w:style>
  <w:style w:type="paragraph" w:customStyle="1" w:styleId="List1Numbered1">
    <w:name w:val="List 1 Numbered 1"/>
    <w:basedOn w:val="Normal"/>
    <w:uiPriority w:val="2"/>
    <w:qFormat/>
    <w:rsid w:val="005B458E"/>
    <w:pPr>
      <w:ind w:left="787" w:hanging="360"/>
    </w:pPr>
    <w:rPr>
      <w:rFonts w:ascii="Arial" w:eastAsia="Arial" w:hAnsi="Arial" w:cs="Arial"/>
      <w:color w:val="auto"/>
    </w:rPr>
  </w:style>
  <w:style w:type="paragraph" w:customStyle="1" w:styleId="List1Numbered2">
    <w:name w:val="List 1 Numbered 2"/>
    <w:basedOn w:val="Normal"/>
    <w:uiPriority w:val="2"/>
    <w:qFormat/>
    <w:rsid w:val="005B458E"/>
    <w:pPr>
      <w:ind w:left="1507" w:hanging="360"/>
    </w:pPr>
    <w:rPr>
      <w:rFonts w:ascii="Arial" w:eastAsia="Arial" w:hAnsi="Arial" w:cs="Arial"/>
      <w:color w:val="auto"/>
    </w:rPr>
  </w:style>
  <w:style w:type="paragraph" w:customStyle="1" w:styleId="List1Numbered3">
    <w:name w:val="List 1 Numbered 3"/>
    <w:basedOn w:val="Normal"/>
    <w:uiPriority w:val="2"/>
    <w:qFormat/>
    <w:rsid w:val="005B458E"/>
    <w:pPr>
      <w:numPr>
        <w:ilvl w:val="2"/>
        <w:numId w:val="34"/>
      </w:numPr>
    </w:pPr>
    <w:rPr>
      <w:rFonts w:ascii="Arial" w:eastAsia="Arial" w:hAnsi="Arial" w:cs="Arial"/>
      <w:color w:val="auto"/>
    </w:rPr>
  </w:style>
  <w:style w:type="paragraph" w:customStyle="1" w:styleId="NormalIndent5mm">
    <w:name w:val="Normal Indent 5mm"/>
    <w:basedOn w:val="Normal"/>
    <w:qFormat/>
    <w:rsid w:val="005B458E"/>
    <w:pPr>
      <w:ind w:left="284"/>
    </w:pPr>
  </w:style>
  <w:style w:type="paragraph" w:customStyle="1" w:styleId="PullOut-Teal">
    <w:name w:val="Pull Out - Teal"/>
    <w:basedOn w:val="Normal"/>
    <w:uiPriority w:val="22"/>
    <w:qFormat/>
    <w:rsid w:val="005B458E"/>
    <w:pPr>
      <w:numPr>
        <w:numId w:val="35"/>
      </w:numPr>
      <w:spacing w:before="480" w:after="480" w:line="340" w:lineRule="atLeast"/>
    </w:pPr>
    <w:rPr>
      <w:rFonts w:ascii="Arial" w:eastAsia="Arial" w:hAnsi="Arial" w:cs="Arial"/>
      <w:color w:val="003B45" w:themeColor="text2"/>
      <w:sz w:val="28"/>
    </w:rPr>
  </w:style>
  <w:style w:type="paragraph" w:customStyle="1" w:styleId="SourceNotes">
    <w:name w:val="Source Notes"/>
    <w:basedOn w:val="Normal"/>
    <w:uiPriority w:val="21"/>
    <w:qFormat/>
    <w:rsid w:val="005B458E"/>
    <w:pPr>
      <w:spacing w:before="60" w:after="60"/>
    </w:pPr>
    <w:rPr>
      <w:sz w:val="16"/>
    </w:rPr>
  </w:style>
  <w:style w:type="paragraph" w:customStyle="1" w:styleId="SourceNotesHeading">
    <w:name w:val="Source Notes Heading"/>
    <w:basedOn w:val="SourceNotes"/>
    <w:uiPriority w:val="20"/>
    <w:qFormat/>
    <w:rsid w:val="005B458E"/>
    <w:pPr>
      <w:spacing w:before="120"/>
    </w:pPr>
    <w:rPr>
      <w:rFonts w:asciiTheme="majorHAnsi" w:hAnsiTheme="majorHAnsi"/>
      <w:b/>
    </w:rPr>
  </w:style>
  <w:style w:type="paragraph" w:customStyle="1" w:styleId="SourceNotesNumbered">
    <w:name w:val="Source Notes Numbered"/>
    <w:basedOn w:val="SourceNotes"/>
    <w:uiPriority w:val="21"/>
    <w:qFormat/>
    <w:rsid w:val="005B458E"/>
    <w:pPr>
      <w:numPr>
        <w:numId w:val="36"/>
      </w:numPr>
    </w:pPr>
    <w:rPr>
      <w:rFonts w:ascii="Arial" w:eastAsia="Arial" w:hAnsi="Arial" w:cs="Arial"/>
      <w:color w:val="auto"/>
    </w:rPr>
  </w:style>
  <w:style w:type="paragraph" w:customStyle="1" w:styleId="TableTitle">
    <w:name w:val="Table Title"/>
    <w:basedOn w:val="FigureTitle"/>
    <w:uiPriority w:val="12"/>
    <w:qFormat/>
    <w:rsid w:val="005B458E"/>
    <w:pPr>
      <w:numPr>
        <w:numId w:val="0"/>
      </w:numPr>
      <w:tabs>
        <w:tab w:val="num" w:pos="720"/>
      </w:tabs>
      <w:ind w:left="720" w:hanging="720"/>
    </w:pPr>
  </w:style>
  <w:style w:type="paragraph" w:customStyle="1" w:styleId="PullOut-Pink">
    <w:name w:val="Pull Out - Pink"/>
    <w:basedOn w:val="PullOut-Teal"/>
    <w:uiPriority w:val="22"/>
    <w:qFormat/>
    <w:rsid w:val="005B458E"/>
    <w:pPr>
      <w:numPr>
        <w:numId w:val="0"/>
      </w:numPr>
      <w:tabs>
        <w:tab w:val="num" w:pos="720"/>
      </w:tabs>
      <w:ind w:left="720" w:hanging="720"/>
    </w:pPr>
  </w:style>
  <w:style w:type="paragraph" w:customStyle="1" w:styleId="PullOut-Yellow">
    <w:name w:val="Pull Out - Yellow"/>
    <w:basedOn w:val="PullOut-Teal"/>
    <w:qFormat/>
    <w:rsid w:val="005B458E"/>
    <w:pPr>
      <w:numPr>
        <w:numId w:val="0"/>
      </w:numPr>
      <w:tabs>
        <w:tab w:val="num" w:pos="720"/>
      </w:tabs>
      <w:ind w:left="720" w:hanging="720"/>
    </w:pPr>
  </w:style>
  <w:style w:type="paragraph" w:styleId="Caption">
    <w:name w:val="caption"/>
    <w:basedOn w:val="Normal"/>
    <w:next w:val="Normal"/>
    <w:uiPriority w:val="19"/>
    <w:qFormat/>
    <w:rsid w:val="005B458E"/>
    <w:pPr>
      <w:spacing w:before="180" w:after="480" w:line="200" w:lineRule="atLeast"/>
      <w:ind w:right="2268"/>
    </w:pPr>
    <w:rPr>
      <w:rFonts w:asciiTheme="majorHAnsi" w:hAnsiTheme="majorHAnsi"/>
      <w:iCs/>
      <w:color w:val="00847E" w:themeColor="accent1"/>
      <w:sz w:val="16"/>
      <w:szCs w:val="18"/>
    </w:rPr>
  </w:style>
  <w:style w:type="paragraph" w:styleId="Title">
    <w:name w:val="Title"/>
    <w:basedOn w:val="Normal"/>
    <w:next w:val="Normal"/>
    <w:link w:val="TitleChar"/>
    <w:uiPriority w:val="10"/>
    <w:qFormat/>
    <w:rsid w:val="005B458E"/>
    <w:pPr>
      <w:keepLines/>
      <w:spacing w:before="0" w:after="360" w:line="640" w:lineRule="exact"/>
      <w:contextualSpacing/>
      <w:outlineLvl w:val="0"/>
    </w:pPr>
    <w:rPr>
      <w:rFonts w:asciiTheme="majorHAnsi" w:eastAsiaTheme="majorEastAsia" w:hAnsiTheme="majorHAnsi" w:cstheme="majorBidi"/>
      <w:color w:val="00847E" w:themeColor="accent1"/>
      <w:kern w:val="28"/>
      <w:sz w:val="60"/>
      <w:szCs w:val="56"/>
    </w:rPr>
  </w:style>
  <w:style w:type="character" w:customStyle="1" w:styleId="TitleChar">
    <w:name w:val="Title Char"/>
    <w:basedOn w:val="DefaultParagraphFont"/>
    <w:link w:val="Title"/>
    <w:uiPriority w:val="22"/>
    <w:rsid w:val="005B458E"/>
    <w:rPr>
      <w:rFonts w:asciiTheme="majorHAnsi" w:eastAsiaTheme="majorEastAsia" w:hAnsiTheme="majorHAnsi" w:cstheme="majorBidi"/>
      <w:color w:val="00847E" w:themeColor="accent1"/>
      <w:kern w:val="28"/>
      <w:sz w:val="60"/>
      <w:szCs w:val="56"/>
    </w:rPr>
  </w:style>
  <w:style w:type="paragraph" w:styleId="Subtitle">
    <w:name w:val="Subtitle"/>
    <w:basedOn w:val="Normal"/>
    <w:next w:val="Normal"/>
    <w:link w:val="SubtitleChar"/>
    <w:uiPriority w:val="11"/>
    <w:qFormat/>
    <w:pPr>
      <w:keepLines/>
      <w:spacing w:before="360" w:after="360" w:line="280" w:lineRule="auto"/>
    </w:pPr>
    <w:rPr>
      <w:rFonts w:ascii="Arial" w:eastAsia="Arial" w:hAnsi="Arial" w:cs="Arial"/>
      <w:color w:val="00847E"/>
      <w:sz w:val="24"/>
      <w:szCs w:val="24"/>
    </w:rPr>
  </w:style>
  <w:style w:type="character" w:customStyle="1" w:styleId="SubtitleChar">
    <w:name w:val="Subtitle Char"/>
    <w:basedOn w:val="DefaultParagraphFont"/>
    <w:link w:val="Subtitle"/>
    <w:uiPriority w:val="11"/>
    <w:rsid w:val="005B458E"/>
    <w:rPr>
      <w:rFonts w:ascii="Arial" w:eastAsia="Arial" w:hAnsi="Arial" w:cs="Arial"/>
      <w:color w:val="00847E"/>
      <w:sz w:val="24"/>
      <w:szCs w:val="24"/>
    </w:rPr>
  </w:style>
  <w:style w:type="character" w:styleId="Strong">
    <w:name w:val="Strong"/>
    <w:basedOn w:val="DefaultParagraphFont"/>
    <w:uiPriority w:val="33"/>
    <w:qFormat/>
    <w:rsid w:val="005B458E"/>
    <w:rPr>
      <w:b/>
      <w:bCs/>
    </w:rPr>
  </w:style>
  <w:style w:type="character" w:styleId="Emphasis">
    <w:name w:val="Emphasis"/>
    <w:basedOn w:val="DefaultParagraphFont"/>
    <w:uiPriority w:val="33"/>
    <w:qFormat/>
    <w:rsid w:val="005B458E"/>
    <w:rPr>
      <w:i/>
      <w:iCs/>
    </w:rPr>
  </w:style>
  <w:style w:type="paragraph" w:styleId="NoSpacing">
    <w:name w:val="No Spacing"/>
    <w:uiPriority w:val="1"/>
    <w:qFormat/>
    <w:rsid w:val="005B458E"/>
    <w:pPr>
      <w:spacing w:after="0"/>
    </w:pPr>
  </w:style>
  <w:style w:type="character" w:styleId="IntenseEmphasis">
    <w:name w:val="Intense Emphasis"/>
    <w:basedOn w:val="DefaultParagraphFont"/>
    <w:uiPriority w:val="33"/>
    <w:qFormat/>
    <w:rsid w:val="005B458E"/>
    <w:rPr>
      <w:b/>
      <w:i/>
      <w:iCs/>
      <w:color w:val="000000" w:themeColor="text1"/>
    </w:rPr>
  </w:style>
  <w:style w:type="paragraph" w:styleId="TOCHeading">
    <w:name w:val="TOC Heading"/>
    <w:basedOn w:val="Heading1"/>
    <w:next w:val="Normal"/>
    <w:uiPriority w:val="39"/>
    <w:qFormat/>
    <w:rsid w:val="005B458E"/>
    <w:pPr>
      <w:outlineLvl w:val="9"/>
    </w:pPr>
  </w:style>
  <w:style w:type="paragraph" w:styleId="Header">
    <w:name w:val="header"/>
    <w:basedOn w:val="Normal"/>
    <w:link w:val="HeaderChar"/>
    <w:uiPriority w:val="99"/>
    <w:unhideWhenUsed/>
    <w:rsid w:val="006C328D"/>
    <w:pPr>
      <w:tabs>
        <w:tab w:val="center" w:pos="4513"/>
        <w:tab w:val="right" w:pos="9026"/>
      </w:tabs>
      <w:spacing w:before="0" w:after="0"/>
    </w:pPr>
  </w:style>
  <w:style w:type="character" w:customStyle="1" w:styleId="HeaderChar">
    <w:name w:val="Header Char"/>
    <w:basedOn w:val="DefaultParagraphFont"/>
    <w:link w:val="Header"/>
    <w:uiPriority w:val="99"/>
    <w:rsid w:val="006C328D"/>
  </w:style>
  <w:style w:type="paragraph" w:styleId="Footer">
    <w:name w:val="footer"/>
    <w:basedOn w:val="Normal"/>
    <w:link w:val="FooterChar"/>
    <w:uiPriority w:val="99"/>
    <w:unhideWhenUsed/>
    <w:rsid w:val="006C328D"/>
    <w:pPr>
      <w:tabs>
        <w:tab w:val="center" w:pos="4513"/>
        <w:tab w:val="right" w:pos="9026"/>
      </w:tabs>
      <w:spacing w:before="0" w:after="0"/>
    </w:pPr>
  </w:style>
  <w:style w:type="character" w:customStyle="1" w:styleId="FooterChar">
    <w:name w:val="Footer Char"/>
    <w:basedOn w:val="DefaultParagraphFont"/>
    <w:link w:val="Footer"/>
    <w:uiPriority w:val="99"/>
    <w:rsid w:val="006C328D"/>
  </w:style>
  <w:style w:type="paragraph" w:styleId="BalloonText">
    <w:name w:val="Balloon Text"/>
    <w:basedOn w:val="Normal"/>
    <w:link w:val="BalloonTextChar"/>
    <w:uiPriority w:val="99"/>
    <w:semiHidden/>
    <w:unhideWhenUsed/>
    <w:rsid w:val="006C328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28D"/>
    <w:rPr>
      <w:rFonts w:ascii="Tahoma" w:hAnsi="Tahoma" w:cs="Tahoma"/>
      <w:sz w:val="16"/>
      <w:szCs w:val="16"/>
    </w:rPr>
  </w:style>
  <w:style w:type="character" w:customStyle="1" w:styleId="ListParagraphChar">
    <w:name w:val="List Paragraph Char"/>
    <w:basedOn w:val="DefaultParagraphFont"/>
    <w:link w:val="ListParagraph"/>
    <w:uiPriority w:val="34"/>
    <w:locked/>
    <w:rsid w:val="006676D8"/>
    <w:rPr>
      <w:rFonts w:ascii="Arial" w:eastAsia="Arial" w:hAnsi="Arial" w:cs="Arial"/>
      <w:color w:val="auto"/>
    </w:rPr>
  </w:style>
  <w:style w:type="paragraph" w:styleId="ListParagraph">
    <w:name w:val="List Paragraph"/>
    <w:basedOn w:val="Normal"/>
    <w:link w:val="ListParagraphChar"/>
    <w:uiPriority w:val="34"/>
    <w:qFormat/>
    <w:rsid w:val="006676D8"/>
    <w:pPr>
      <w:spacing w:before="40" w:after="160" w:line="280" w:lineRule="exact"/>
      <w:ind w:left="720"/>
      <w:contextualSpacing/>
    </w:pPr>
    <w:rPr>
      <w:rFonts w:ascii="Arial" w:eastAsia="Arial" w:hAnsi="Arial" w:cs="Arial"/>
      <w:color w:val="auto"/>
    </w:rPr>
  </w:style>
  <w:style w:type="character" w:customStyle="1" w:styleId="BulletsL2Char">
    <w:name w:val="Bullets L2 Char"/>
    <w:basedOn w:val="DefaultParagraphFont"/>
    <w:link w:val="BulletsL2"/>
    <w:locked/>
    <w:rsid w:val="006676D8"/>
    <w:rPr>
      <w:rFonts w:ascii="Arial" w:eastAsia="Arial" w:hAnsi="Arial" w:cs="Arial"/>
      <w:color w:val="auto"/>
      <w:lang w:val="en-US"/>
    </w:rPr>
  </w:style>
  <w:style w:type="paragraph" w:customStyle="1" w:styleId="BulletsL2">
    <w:name w:val="Bullets L2"/>
    <w:basedOn w:val="Normal"/>
    <w:link w:val="BulletsL2Char"/>
    <w:qFormat/>
    <w:rsid w:val="006676D8"/>
    <w:pPr>
      <w:tabs>
        <w:tab w:val="num" w:pos="720"/>
      </w:tabs>
      <w:spacing w:before="40" w:line="280" w:lineRule="exact"/>
      <w:ind w:left="709" w:hanging="720"/>
    </w:pPr>
    <w:rPr>
      <w:rFonts w:ascii="Arial" w:eastAsia="Arial" w:hAnsi="Arial" w:cs="Arial"/>
      <w:color w:val="auto"/>
      <w:lang w:val="en-US"/>
    </w:rPr>
  </w:style>
  <w:style w:type="character" w:styleId="Hyperlink">
    <w:name w:val="Hyperlink"/>
    <w:basedOn w:val="DefaultParagraphFont"/>
    <w:uiPriority w:val="99"/>
    <w:unhideWhenUsed/>
    <w:rsid w:val="006676D8"/>
    <w:rPr>
      <w:color w:val="00847E" w:themeColor="hyperlink"/>
      <w:u w:val="single"/>
    </w:rPr>
  </w:style>
  <w:style w:type="paragraph" w:styleId="FootnoteText">
    <w:name w:val="footnote text"/>
    <w:basedOn w:val="Normal"/>
    <w:link w:val="FootnoteTextChar"/>
    <w:uiPriority w:val="99"/>
    <w:semiHidden/>
    <w:unhideWhenUsed/>
    <w:rsid w:val="006676D8"/>
    <w:pPr>
      <w:spacing w:before="0" w:after="0"/>
    </w:pPr>
    <w:rPr>
      <w:rFonts w:ascii="Arial" w:eastAsia="Arial" w:hAnsi="Arial" w:cs="Arial"/>
      <w:color w:val="auto"/>
      <w:sz w:val="20"/>
      <w:szCs w:val="20"/>
      <w:lang w:val="en-GB"/>
    </w:rPr>
  </w:style>
  <w:style w:type="character" w:customStyle="1" w:styleId="FootnoteTextChar">
    <w:name w:val="Footnote Text Char"/>
    <w:basedOn w:val="DefaultParagraphFont"/>
    <w:link w:val="FootnoteText"/>
    <w:uiPriority w:val="99"/>
    <w:semiHidden/>
    <w:rsid w:val="006676D8"/>
    <w:rPr>
      <w:rFonts w:ascii="Arial" w:eastAsia="Arial" w:hAnsi="Arial" w:cs="Arial"/>
      <w:color w:val="auto"/>
      <w:sz w:val="20"/>
      <w:szCs w:val="20"/>
      <w:lang w:val="en-GB"/>
    </w:rPr>
  </w:style>
  <w:style w:type="character" w:styleId="FootnoteReference">
    <w:name w:val="footnote reference"/>
    <w:basedOn w:val="DefaultParagraphFont"/>
    <w:uiPriority w:val="99"/>
    <w:semiHidden/>
    <w:unhideWhenUsed/>
    <w:rsid w:val="006676D8"/>
    <w:rPr>
      <w:vertAlign w:val="superscript"/>
    </w:rPr>
  </w:style>
  <w:style w:type="table" w:styleId="TableGrid">
    <w:name w:val="Table Grid"/>
    <w:basedOn w:val="TableNormal"/>
    <w:uiPriority w:val="59"/>
    <w:rsid w:val="006676D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EC1165"/>
    <w:rPr>
      <w:i/>
      <w:iCs/>
      <w:color w:val="808080" w:themeColor="text1" w:themeTint="7F"/>
    </w:rPr>
  </w:style>
  <w:style w:type="paragraph" w:customStyle="1" w:styleId="Normal1">
    <w:name w:val="Normal1"/>
    <w:basedOn w:val="Normal"/>
    <w:rsid w:val="00B84743"/>
    <w:pPr>
      <w:spacing w:before="0" w:after="0" w:line="276" w:lineRule="auto"/>
    </w:pPr>
    <w:rPr>
      <w:rFonts w:ascii="Arial" w:eastAsia="Arial" w:hAnsi="Arial" w:cs="Arial"/>
      <w:color w:val="000000"/>
    </w:rPr>
  </w:style>
  <w:style w:type="character" w:styleId="CommentReference">
    <w:name w:val="annotation reference"/>
    <w:basedOn w:val="DefaultParagraphFont"/>
    <w:uiPriority w:val="99"/>
    <w:semiHidden/>
    <w:unhideWhenUsed/>
    <w:rsid w:val="00935419"/>
    <w:rPr>
      <w:sz w:val="16"/>
      <w:szCs w:val="16"/>
    </w:rPr>
  </w:style>
  <w:style w:type="paragraph" w:styleId="CommentText">
    <w:name w:val="annotation text"/>
    <w:basedOn w:val="Normal"/>
    <w:link w:val="CommentTextChar"/>
    <w:uiPriority w:val="99"/>
    <w:semiHidden/>
    <w:unhideWhenUsed/>
    <w:rsid w:val="00935419"/>
    <w:rPr>
      <w:sz w:val="20"/>
      <w:szCs w:val="20"/>
    </w:rPr>
  </w:style>
  <w:style w:type="character" w:customStyle="1" w:styleId="CommentTextChar">
    <w:name w:val="Comment Text Char"/>
    <w:basedOn w:val="DefaultParagraphFont"/>
    <w:link w:val="CommentText"/>
    <w:uiPriority w:val="99"/>
    <w:semiHidden/>
    <w:rsid w:val="00935419"/>
    <w:rPr>
      <w:sz w:val="20"/>
      <w:szCs w:val="20"/>
    </w:rPr>
  </w:style>
  <w:style w:type="paragraph" w:styleId="CommentSubject">
    <w:name w:val="annotation subject"/>
    <w:basedOn w:val="CommentText"/>
    <w:next w:val="CommentText"/>
    <w:link w:val="CommentSubjectChar"/>
    <w:uiPriority w:val="99"/>
    <w:semiHidden/>
    <w:unhideWhenUsed/>
    <w:rsid w:val="00935419"/>
    <w:rPr>
      <w:b/>
      <w:bCs/>
    </w:rPr>
  </w:style>
  <w:style w:type="character" w:customStyle="1" w:styleId="CommentSubjectChar">
    <w:name w:val="Comment Subject Char"/>
    <w:basedOn w:val="CommentTextChar"/>
    <w:link w:val="CommentSubject"/>
    <w:uiPriority w:val="99"/>
    <w:semiHidden/>
    <w:rsid w:val="00935419"/>
    <w:rPr>
      <w:b/>
      <w:bCs/>
      <w:sz w:val="20"/>
      <w:szCs w:val="20"/>
    </w:rPr>
  </w:style>
  <w:style w:type="character" w:styleId="UnresolvedMention">
    <w:name w:val="Unresolved Mention"/>
    <w:basedOn w:val="DefaultParagraphFont"/>
    <w:uiPriority w:val="99"/>
    <w:semiHidden/>
    <w:unhideWhenUsed/>
    <w:rsid w:val="004246D5"/>
    <w:rPr>
      <w:color w:val="605E5C"/>
      <w:shd w:val="clear" w:color="auto" w:fill="E1DFDD"/>
    </w:rPr>
  </w:style>
  <w:style w:type="paragraph" w:styleId="Revision">
    <w:name w:val="Revision"/>
    <w:hidden/>
    <w:uiPriority w:val="99"/>
    <w:semiHidden/>
    <w:rsid w:val="003C36ED"/>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352639">
      <w:bodyDiv w:val="1"/>
      <w:marLeft w:val="0"/>
      <w:marRight w:val="0"/>
      <w:marTop w:val="0"/>
      <w:marBottom w:val="0"/>
      <w:divBdr>
        <w:top w:val="none" w:sz="0" w:space="0" w:color="auto"/>
        <w:left w:val="none" w:sz="0" w:space="0" w:color="auto"/>
        <w:bottom w:val="none" w:sz="0" w:space="0" w:color="auto"/>
        <w:right w:val="none" w:sz="0" w:space="0" w:color="auto"/>
      </w:divBdr>
    </w:div>
    <w:div w:id="63266480">
      <w:bodyDiv w:val="1"/>
      <w:marLeft w:val="0"/>
      <w:marRight w:val="0"/>
      <w:marTop w:val="0"/>
      <w:marBottom w:val="0"/>
      <w:divBdr>
        <w:top w:val="none" w:sz="0" w:space="0" w:color="auto"/>
        <w:left w:val="none" w:sz="0" w:space="0" w:color="auto"/>
        <w:bottom w:val="none" w:sz="0" w:space="0" w:color="auto"/>
        <w:right w:val="none" w:sz="0" w:space="0" w:color="auto"/>
      </w:divBdr>
    </w:div>
    <w:div w:id="251204547">
      <w:bodyDiv w:val="1"/>
      <w:marLeft w:val="0"/>
      <w:marRight w:val="0"/>
      <w:marTop w:val="0"/>
      <w:marBottom w:val="0"/>
      <w:divBdr>
        <w:top w:val="none" w:sz="0" w:space="0" w:color="auto"/>
        <w:left w:val="none" w:sz="0" w:space="0" w:color="auto"/>
        <w:bottom w:val="none" w:sz="0" w:space="0" w:color="auto"/>
        <w:right w:val="none" w:sz="0" w:space="0" w:color="auto"/>
      </w:divBdr>
    </w:div>
    <w:div w:id="267084441">
      <w:bodyDiv w:val="1"/>
      <w:marLeft w:val="0"/>
      <w:marRight w:val="0"/>
      <w:marTop w:val="0"/>
      <w:marBottom w:val="0"/>
      <w:divBdr>
        <w:top w:val="none" w:sz="0" w:space="0" w:color="auto"/>
        <w:left w:val="none" w:sz="0" w:space="0" w:color="auto"/>
        <w:bottom w:val="none" w:sz="0" w:space="0" w:color="auto"/>
        <w:right w:val="none" w:sz="0" w:space="0" w:color="auto"/>
      </w:divBdr>
    </w:div>
    <w:div w:id="374694435">
      <w:bodyDiv w:val="1"/>
      <w:marLeft w:val="0"/>
      <w:marRight w:val="0"/>
      <w:marTop w:val="0"/>
      <w:marBottom w:val="0"/>
      <w:divBdr>
        <w:top w:val="none" w:sz="0" w:space="0" w:color="auto"/>
        <w:left w:val="none" w:sz="0" w:space="0" w:color="auto"/>
        <w:bottom w:val="none" w:sz="0" w:space="0" w:color="auto"/>
        <w:right w:val="none" w:sz="0" w:space="0" w:color="auto"/>
      </w:divBdr>
    </w:div>
    <w:div w:id="468398213">
      <w:bodyDiv w:val="1"/>
      <w:marLeft w:val="0"/>
      <w:marRight w:val="0"/>
      <w:marTop w:val="0"/>
      <w:marBottom w:val="0"/>
      <w:divBdr>
        <w:top w:val="none" w:sz="0" w:space="0" w:color="auto"/>
        <w:left w:val="none" w:sz="0" w:space="0" w:color="auto"/>
        <w:bottom w:val="none" w:sz="0" w:space="0" w:color="auto"/>
        <w:right w:val="none" w:sz="0" w:space="0" w:color="auto"/>
      </w:divBdr>
    </w:div>
    <w:div w:id="561138582">
      <w:bodyDiv w:val="1"/>
      <w:marLeft w:val="0"/>
      <w:marRight w:val="0"/>
      <w:marTop w:val="0"/>
      <w:marBottom w:val="0"/>
      <w:divBdr>
        <w:top w:val="none" w:sz="0" w:space="0" w:color="auto"/>
        <w:left w:val="none" w:sz="0" w:space="0" w:color="auto"/>
        <w:bottom w:val="none" w:sz="0" w:space="0" w:color="auto"/>
        <w:right w:val="none" w:sz="0" w:space="0" w:color="auto"/>
      </w:divBdr>
    </w:div>
    <w:div w:id="710109038">
      <w:bodyDiv w:val="1"/>
      <w:marLeft w:val="0"/>
      <w:marRight w:val="0"/>
      <w:marTop w:val="0"/>
      <w:marBottom w:val="0"/>
      <w:divBdr>
        <w:top w:val="none" w:sz="0" w:space="0" w:color="auto"/>
        <w:left w:val="none" w:sz="0" w:space="0" w:color="auto"/>
        <w:bottom w:val="none" w:sz="0" w:space="0" w:color="auto"/>
        <w:right w:val="none" w:sz="0" w:space="0" w:color="auto"/>
      </w:divBdr>
    </w:div>
    <w:div w:id="1356075330">
      <w:bodyDiv w:val="1"/>
      <w:marLeft w:val="0"/>
      <w:marRight w:val="0"/>
      <w:marTop w:val="0"/>
      <w:marBottom w:val="0"/>
      <w:divBdr>
        <w:top w:val="none" w:sz="0" w:space="0" w:color="auto"/>
        <w:left w:val="none" w:sz="0" w:space="0" w:color="auto"/>
        <w:bottom w:val="none" w:sz="0" w:space="0" w:color="auto"/>
        <w:right w:val="none" w:sz="0" w:space="0" w:color="auto"/>
      </w:divBdr>
    </w:div>
    <w:div w:id="1379668645">
      <w:bodyDiv w:val="1"/>
      <w:marLeft w:val="0"/>
      <w:marRight w:val="0"/>
      <w:marTop w:val="0"/>
      <w:marBottom w:val="0"/>
      <w:divBdr>
        <w:top w:val="none" w:sz="0" w:space="0" w:color="auto"/>
        <w:left w:val="none" w:sz="0" w:space="0" w:color="auto"/>
        <w:bottom w:val="none" w:sz="0" w:space="0" w:color="auto"/>
        <w:right w:val="none" w:sz="0" w:space="0" w:color="auto"/>
      </w:divBdr>
    </w:div>
    <w:div w:id="1530991287">
      <w:bodyDiv w:val="1"/>
      <w:marLeft w:val="0"/>
      <w:marRight w:val="0"/>
      <w:marTop w:val="0"/>
      <w:marBottom w:val="0"/>
      <w:divBdr>
        <w:top w:val="none" w:sz="0" w:space="0" w:color="auto"/>
        <w:left w:val="none" w:sz="0" w:space="0" w:color="auto"/>
        <w:bottom w:val="none" w:sz="0" w:space="0" w:color="auto"/>
        <w:right w:val="none" w:sz="0" w:space="0" w:color="auto"/>
      </w:divBdr>
    </w:div>
    <w:div w:id="2038771892">
      <w:bodyDiv w:val="1"/>
      <w:marLeft w:val="0"/>
      <w:marRight w:val="0"/>
      <w:marTop w:val="0"/>
      <w:marBottom w:val="0"/>
      <w:divBdr>
        <w:top w:val="none" w:sz="0" w:space="0" w:color="auto"/>
        <w:left w:val="none" w:sz="0" w:space="0" w:color="auto"/>
        <w:bottom w:val="none" w:sz="0" w:space="0" w:color="auto"/>
        <w:right w:val="none" w:sz="0" w:space="0" w:color="auto"/>
      </w:divBdr>
    </w:div>
    <w:div w:id="211262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EQSA">
      <a:dk1>
        <a:srgbClr val="000000"/>
      </a:dk1>
      <a:lt1>
        <a:sysClr val="window" lastClr="FFFFFF"/>
      </a:lt1>
      <a:dk2>
        <a:srgbClr val="003B45"/>
      </a:dk2>
      <a:lt2>
        <a:srgbClr val="E7E6E6"/>
      </a:lt2>
      <a:accent1>
        <a:srgbClr val="00847E"/>
      </a:accent1>
      <a:accent2>
        <a:srgbClr val="003B45"/>
      </a:accent2>
      <a:accent3>
        <a:srgbClr val="F37A8A"/>
      </a:accent3>
      <a:accent4>
        <a:srgbClr val="FEC553"/>
      </a:accent4>
      <a:accent5>
        <a:srgbClr val="A2DADD"/>
      </a:accent5>
      <a:accent6>
        <a:srgbClr val="ED7D31"/>
      </a:accent6>
      <a:hlink>
        <a:srgbClr val="00847E"/>
      </a:hlink>
      <a:folHlink>
        <a:srgbClr val="00847E"/>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7dac4e8-3feb-44f4-96ca-b86e7c14d0f6">
      <Value>45</Value>
    </TaxCatchAll>
    <DocumentOwner xmlns="c7dac4e8-3feb-44f4-96ca-b86e7c14d0f6">
      <UserInfo>
        <DisplayName>Treloar, Karen</DisplayName>
        <AccountId>397</AccountId>
        <AccountType/>
      </UserInfo>
    </DocumentOwner>
    <DatePublished xmlns="c7dac4e8-3feb-44f4-96ca-b86e7c14d0f6">2017-08-06T14:00:00+00:00</DatePublished>
    <FormOrTemplate xmlns="c7dac4e8-3feb-44f4-96ca-b86e7c14d0f6">Template</FormOrTemplate>
    <e6aacab2b3734039bc8633068afcfbf5 xmlns="c7dac4e8-3feb-44f4-96ca-b86e7c14d0f6">
      <Terms xmlns="http://schemas.microsoft.com/office/infopath/2007/PartnerControls">
        <TermInfo xmlns="http://schemas.microsoft.com/office/infopath/2007/PartnerControls">
          <TermName xmlns="http://schemas.microsoft.com/office/infopath/2007/PartnerControls">Comms and International</TermName>
          <TermId xmlns="http://schemas.microsoft.com/office/infopath/2007/PartnerControls">f1db5572-7306-443e-a442-d56c9f2c52d1</TermId>
        </TermInfo>
      </Terms>
    </e6aacab2b3734039bc8633068afcfbf5>
  </documentManagement>
</p:properties>
</file>

<file path=customXml/item4.xml><?xml version="1.0" encoding="utf-8"?>
<ct:contentTypeSchema xmlns:ct="http://schemas.microsoft.com/office/2006/metadata/contentType" xmlns:ma="http://schemas.microsoft.com/office/2006/metadata/properties/metaAttributes" ct:_="" ma:_="" ma:contentTypeName="Forms and Templates" ma:contentTypeID="0x0101008B12DBA0513E054CBBB1E0A6BA75A4240300D297527A5029E444B0C317D38D273153" ma:contentTypeVersion="4" ma:contentTypeDescription="" ma:contentTypeScope="" ma:versionID="2e25f12e526be21e8e57d9281c7f5faa">
  <xsd:schema xmlns:xsd="http://www.w3.org/2001/XMLSchema" xmlns:xs="http://www.w3.org/2001/XMLSchema" xmlns:p="http://schemas.microsoft.com/office/2006/metadata/properties" xmlns:ns2="c7dac4e8-3feb-44f4-96ca-b86e7c14d0f6" targetNamespace="http://schemas.microsoft.com/office/2006/metadata/properties" ma:root="true" ma:fieldsID="73f842c38cd15afe6ce6e7cf45703cde" ns2:_="">
    <xsd:import namespace="c7dac4e8-3feb-44f4-96ca-b86e7c14d0f6"/>
    <xsd:element name="properties">
      <xsd:complexType>
        <xsd:sequence>
          <xsd:element name="documentManagement">
            <xsd:complexType>
              <xsd:all>
                <xsd:element ref="ns2:e6aacab2b3734039bc8633068afcfbf5" minOccurs="0"/>
                <xsd:element ref="ns2:TaxCatchAll" minOccurs="0"/>
                <xsd:element ref="ns2:TaxCatchAllLabel" minOccurs="0"/>
                <xsd:element ref="ns2:DocumentOwner"/>
                <xsd:element ref="ns2:DatePublished"/>
                <xsd:element ref="ns2:FormOrTempl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ac4e8-3feb-44f4-96ca-b86e7c14d0f6" elementFormDefault="qualified">
    <xsd:import namespace="http://schemas.microsoft.com/office/2006/documentManagement/types"/>
    <xsd:import namespace="http://schemas.microsoft.com/office/infopath/2007/PartnerControls"/>
    <xsd:element name="e6aacab2b3734039bc8633068afcfbf5" ma:index="8" nillable="true" ma:taxonomy="true" ma:internalName="e6aacab2b3734039bc8633068afcfbf5" ma:taxonomyFieldName="Team" ma:displayName="Team" ma:default="" ma:fieldId="{e6aacab2-b373-4039-bc86-33068afcfbf5}" ma:taxonomyMulti="true" ma:sspId="be8905b2-f52b-44de-a206-1b32cf4e62f6" ma:termSetId="106e9e8c-657b-438c-9955-5d7da1bc388e"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3f939d1-56bc-40c0-957d-36b9f39c0f6e}" ma:internalName="TaxCatchAll" ma:showField="CatchAllData" ma:web="c7dac4e8-3feb-44f4-96ca-b86e7c14d0f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3f939d1-56bc-40c0-957d-36b9f39c0f6e}" ma:internalName="TaxCatchAllLabel" ma:readOnly="true" ma:showField="CatchAllDataLabel" ma:web="c7dac4e8-3feb-44f4-96ca-b86e7c14d0f6">
      <xsd:complexType>
        <xsd:complexContent>
          <xsd:extension base="dms:MultiChoiceLookup">
            <xsd:sequence>
              <xsd:element name="Value" type="dms:Lookup" maxOccurs="unbounded" minOccurs="0" nillable="true"/>
            </xsd:sequence>
          </xsd:extension>
        </xsd:complexContent>
      </xsd:complexType>
    </xsd:element>
    <xsd:element name="DocumentOwner" ma:index="12" ma:displayName="Document Owner" ma:list="UserInfo" ma:SharePointGroup="0" ma:internalName="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atePublished" ma:index="13" ma:displayName="Date Published" ma:default="[today]" ma:format="DateOnly" ma:internalName="DatePublished" ma:readOnly="false">
      <xsd:simpleType>
        <xsd:restriction base="dms:DateTime"/>
      </xsd:simpleType>
    </xsd:element>
    <xsd:element name="FormOrTemplate" ma:index="14" ma:displayName="Form/Template" ma:format="Dropdown" ma:internalName="FormOrTemplate" ma:readOnly="false">
      <xsd:simpleType>
        <xsd:restriction base="dms:Choice">
          <xsd:enumeration value="Form"/>
          <xsd:enumeration value="Templ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go:gDocsCustomXmlDataStorage xmlns:go="http://customooxmlschemas.google.com/" xmlns:r="http://schemas.openxmlformats.org/officeDocument/2006/relationships">
  <go:docsCustomData xmlns:go="http://customooxmlschemas.google.com/" roundtripDataSignature="AMtx7miHSrS/s86oFXkPPiaxm8Ka+CLHug==">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</go:docsCustomData>
</go:gDocsCustomXmlDataStorage>
</file>

<file path=customXml/itemProps1.xml><?xml version="1.0" encoding="utf-8"?>
<ds:datastoreItem xmlns:ds="http://schemas.openxmlformats.org/officeDocument/2006/customXml" ds:itemID="{A785C244-9704-4D0E-99CD-AF31861AB569}">
  <ds:schemaRefs>
    <ds:schemaRef ds:uri="http://schemas.openxmlformats.org/officeDocument/2006/bibliography"/>
  </ds:schemaRefs>
</ds:datastoreItem>
</file>

<file path=customXml/itemProps2.xml><?xml version="1.0" encoding="utf-8"?>
<ds:datastoreItem xmlns:ds="http://schemas.openxmlformats.org/officeDocument/2006/customXml" ds:itemID="{226614D6-DA47-4A88-BB0E-7C89098DA12E}">
  <ds:schemaRefs>
    <ds:schemaRef ds:uri="http://schemas.microsoft.com/sharepoint/v3/contenttype/forms"/>
  </ds:schemaRefs>
</ds:datastoreItem>
</file>

<file path=customXml/itemProps3.xml><?xml version="1.0" encoding="utf-8"?>
<ds:datastoreItem xmlns:ds="http://schemas.openxmlformats.org/officeDocument/2006/customXml" ds:itemID="{A82E1C12-8773-409A-B29D-4FC4E6BF5F01}">
  <ds:schemaRefs>
    <ds:schemaRef ds:uri="http://purl.org/dc/dcmitype/"/>
    <ds:schemaRef ds:uri="http://www.w3.org/XML/1998/namespace"/>
    <ds:schemaRef ds:uri="http://schemas.microsoft.com/office/infopath/2007/PartnerControls"/>
    <ds:schemaRef ds:uri="http://purl.org/dc/elements/1.1/"/>
    <ds:schemaRef ds:uri="http://purl.org/dc/terms/"/>
    <ds:schemaRef ds:uri="http://schemas.microsoft.com/office/2006/documentManagement/types"/>
    <ds:schemaRef ds:uri="http://schemas.openxmlformats.org/package/2006/metadata/core-properties"/>
    <ds:schemaRef ds:uri="c7dac4e8-3feb-44f4-96ca-b86e7c14d0f6"/>
    <ds:schemaRef ds:uri="http://schemas.microsoft.com/office/2006/metadata/properties"/>
  </ds:schemaRefs>
</ds:datastoreItem>
</file>

<file path=customXml/itemProps4.xml><?xml version="1.0" encoding="utf-8"?>
<ds:datastoreItem xmlns:ds="http://schemas.openxmlformats.org/officeDocument/2006/customXml" ds:itemID="{B0E73932-8B59-49A4-AA6D-1679CC7BA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ac4e8-3feb-44f4-96ca-b86e7c14d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1226</Words>
  <Characters>6992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Guidance Note: Work Integrated Learning</vt:lpstr>
    </vt:vector>
  </TitlesOfParts>
  <Company>Tertiary Education Quality and Standards Agency</Company>
  <LinksUpToDate>false</LinksUpToDate>
  <CharactersWithSpaces>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Compliance Guide: Work-integrated learning</dc:title>
  <dc:creator>May, Raphael</dc:creator>
  <cp:lastModifiedBy>Hewitt-McManus, Tom</cp:lastModifiedBy>
  <cp:revision>4</cp:revision>
  <cp:lastPrinted>2017-10-11T02:23:00Z</cp:lastPrinted>
  <dcterms:created xsi:type="dcterms:W3CDTF">2021-10-12T04:58:00Z</dcterms:created>
  <dcterms:modified xsi:type="dcterms:W3CDTF">2021-10-12T04:58:00Z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0x0101008B12DBA0513E054CBBB1E0A6BA75A4240300D297527A5029E444B0C317D38D273153</vt:lpwstr>
  </property>
  <property fmtid="{D5CDD505-2E9C-101B-9397-08002B2CF9AE}" pid="3" name="Team">
    <vt:lpwstr>45;#Comms and International|f1db5572-7306-443e-a442-d56c9f2c52d1</vt:lpwstr>
  </property>
</Properties>
</file>